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33644" w:rsidRDefault="00A33644"/>
    <w:p w14:paraId="00000002" w14:textId="77777777" w:rsidR="00A33644" w:rsidRDefault="00A33644"/>
    <w:p w14:paraId="00000003" w14:textId="77777777" w:rsidR="00A33644" w:rsidRDefault="00A33644"/>
    <w:p w14:paraId="00000004" w14:textId="77777777" w:rsidR="00A33644" w:rsidRDefault="00A33644"/>
    <w:p w14:paraId="00000005" w14:textId="77777777" w:rsidR="00A33644" w:rsidRDefault="00A33644"/>
    <w:p w14:paraId="00000006" w14:textId="77777777" w:rsidR="00A33644" w:rsidRDefault="00F53374">
      <w:r>
        <w:rPr>
          <w:noProof/>
        </w:rPr>
        <w:drawing>
          <wp:anchor distT="0" distB="0" distL="114300" distR="114300" simplePos="0" relativeHeight="251658240" behindDoc="0" locked="0" layoutInCell="1" hidden="0" allowOverlap="1" wp14:anchorId="26B9821E" wp14:editId="35C1809B">
            <wp:simplePos x="0" y="0"/>
            <wp:positionH relativeFrom="column">
              <wp:posOffset>4544291</wp:posOffset>
            </wp:positionH>
            <wp:positionV relativeFrom="paragraph">
              <wp:posOffset>123305</wp:posOffset>
            </wp:positionV>
            <wp:extent cx="1651000" cy="1905000"/>
            <wp:effectExtent l="0" t="0" r="0" b="0"/>
            <wp:wrapSquare wrapText="bothSides" distT="0" distB="0" distL="114300" distR="114300"/>
            <wp:docPr id="3" name="image2.jpg" descr="A group of boys posing for a pictur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2.jpg" descr="A group of boys posing for a picture&#10;&#10;Description automatically generated with low confidence"/>
                    <pic:cNvPicPr preferRelativeResize="0"/>
                  </pic:nvPicPr>
                  <pic:blipFill>
                    <a:blip r:embed="rId11"/>
                    <a:srcRect/>
                    <a:stretch>
                      <a:fillRect/>
                    </a:stretch>
                  </pic:blipFill>
                  <pic:spPr>
                    <a:xfrm>
                      <a:off x="0" y="0"/>
                      <a:ext cx="1651000" cy="1905000"/>
                    </a:xfrm>
                    <a:prstGeom prst="rect">
                      <a:avLst/>
                    </a:prstGeom>
                    <a:ln/>
                  </pic:spPr>
                </pic:pic>
              </a:graphicData>
            </a:graphic>
          </wp:anchor>
        </w:drawing>
      </w:r>
    </w:p>
    <w:p w14:paraId="00000007" w14:textId="77777777" w:rsidR="00A33644" w:rsidRDefault="00F53374">
      <w:pPr>
        <w:rPr>
          <w:rFonts w:ascii="Arial" w:eastAsia="Arial" w:hAnsi="Arial" w:cs="Arial"/>
          <w:b/>
          <w:sz w:val="32"/>
          <w:szCs w:val="32"/>
        </w:rPr>
      </w:pPr>
      <w:r>
        <w:rPr>
          <w:rFonts w:ascii="Arial" w:eastAsia="Arial" w:hAnsi="Arial" w:cs="Arial"/>
          <w:b/>
          <w:sz w:val="32"/>
          <w:szCs w:val="32"/>
        </w:rPr>
        <w:t>Inclusive Skipping</w:t>
      </w:r>
    </w:p>
    <w:p w14:paraId="00000008" w14:textId="0247DC16" w:rsidR="00A33644" w:rsidRDefault="00F53374">
      <w:pPr>
        <w:rPr>
          <w:rFonts w:ascii="Arial" w:eastAsia="Arial" w:hAnsi="Arial" w:cs="Arial"/>
          <w:sz w:val="32"/>
          <w:szCs w:val="32"/>
        </w:rPr>
      </w:pPr>
      <w:r>
        <w:rPr>
          <w:rFonts w:ascii="Arial" w:eastAsia="Arial" w:hAnsi="Arial" w:cs="Arial"/>
          <w:sz w:val="32"/>
          <w:szCs w:val="32"/>
        </w:rPr>
        <w:t>HPE &amp; HASS – Years 5 &amp; 6</w:t>
      </w:r>
    </w:p>
    <w:p w14:paraId="00000009" w14:textId="77777777" w:rsidR="00A33644" w:rsidRDefault="00A33644">
      <w:pPr>
        <w:rPr>
          <w:rFonts w:ascii="Arial" w:eastAsia="Arial" w:hAnsi="Arial" w:cs="Arial"/>
          <w:color w:val="000000"/>
          <w:sz w:val="22"/>
          <w:szCs w:val="22"/>
        </w:rPr>
      </w:pPr>
    </w:p>
    <w:p w14:paraId="0000000A" w14:textId="77777777" w:rsidR="00A33644" w:rsidRDefault="00F53374">
      <w:pPr>
        <w:pBdr>
          <w:top w:val="nil"/>
          <w:left w:val="nil"/>
          <w:bottom w:val="nil"/>
          <w:right w:val="nil"/>
          <w:between w:val="nil"/>
        </w:pBdr>
        <w:rPr>
          <w:rFonts w:ascii="Times New Roman" w:eastAsia="Times New Roman" w:hAnsi="Times New Roman" w:cs="Times New Roman"/>
          <w:color w:val="000000"/>
        </w:rPr>
      </w:pPr>
      <w:r>
        <w:rPr>
          <w:rFonts w:ascii="Arial" w:eastAsia="Arial" w:hAnsi="Arial" w:cs="Arial"/>
          <w:b/>
          <w:color w:val="000000"/>
          <w:sz w:val="22"/>
          <w:szCs w:val="22"/>
        </w:rPr>
        <w:t xml:space="preserve">Learning intentions: </w:t>
      </w:r>
      <w:r>
        <w:rPr>
          <w:rFonts w:ascii="Arial" w:eastAsia="Arial" w:hAnsi="Arial" w:cs="Arial"/>
          <w:color w:val="000000"/>
          <w:sz w:val="22"/>
          <w:szCs w:val="22"/>
        </w:rPr>
        <w:t>Students will…</w:t>
      </w:r>
    </w:p>
    <w:p w14:paraId="0000000B" w14:textId="77777777" w:rsidR="00A33644" w:rsidRDefault="00F53374">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empathise with people with a range of abilities</w:t>
      </w:r>
    </w:p>
    <w:p w14:paraId="0000000C" w14:textId="77777777" w:rsidR="00A33644" w:rsidRDefault="00F53374">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realise opportunities for making activities more accessible.</w:t>
      </w:r>
    </w:p>
    <w:p w14:paraId="0000000D" w14:textId="77777777" w:rsidR="00A33644" w:rsidRDefault="00A33644">
      <w:pPr>
        <w:rPr>
          <w:rFonts w:ascii="Arial" w:eastAsia="Arial" w:hAnsi="Arial" w:cs="Arial"/>
          <w:color w:val="000000"/>
          <w:sz w:val="22"/>
          <w:szCs w:val="22"/>
        </w:rPr>
      </w:pPr>
    </w:p>
    <w:p w14:paraId="0000000E" w14:textId="77777777" w:rsidR="00A33644" w:rsidRDefault="00F53374">
      <w:pPr>
        <w:pBdr>
          <w:top w:val="nil"/>
          <w:left w:val="nil"/>
          <w:bottom w:val="nil"/>
          <w:right w:val="nil"/>
          <w:between w:val="nil"/>
        </w:pBdr>
        <w:rPr>
          <w:rFonts w:ascii="Times New Roman" w:eastAsia="Times New Roman" w:hAnsi="Times New Roman" w:cs="Times New Roman"/>
          <w:color w:val="000000"/>
        </w:rPr>
      </w:pPr>
      <w:r>
        <w:rPr>
          <w:rFonts w:ascii="Arial" w:eastAsia="Arial" w:hAnsi="Arial" w:cs="Arial"/>
          <w:b/>
          <w:color w:val="000000"/>
          <w:sz w:val="22"/>
          <w:szCs w:val="22"/>
        </w:rPr>
        <w:t xml:space="preserve">Success criteria: </w:t>
      </w:r>
      <w:r>
        <w:rPr>
          <w:rFonts w:ascii="Arial" w:eastAsia="Arial" w:hAnsi="Arial" w:cs="Arial"/>
          <w:color w:val="000000"/>
          <w:sz w:val="22"/>
          <w:szCs w:val="22"/>
        </w:rPr>
        <w:t>Students can…</w:t>
      </w:r>
    </w:p>
    <w:p w14:paraId="0000000F" w14:textId="77777777" w:rsidR="00A33644" w:rsidRDefault="00F53374">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think empathetically and with understanding of the challenges faced by those with disabilities when undertaking fundamental, everyday tasks.</w:t>
      </w:r>
    </w:p>
    <w:p w14:paraId="00000010" w14:textId="77777777" w:rsidR="00A33644" w:rsidRDefault="00A33644">
      <w:pPr>
        <w:rPr>
          <w:rFonts w:ascii="Arial" w:eastAsia="Arial" w:hAnsi="Arial" w:cs="Arial"/>
          <w:b/>
          <w:color w:val="000000"/>
          <w:sz w:val="22"/>
          <w:szCs w:val="22"/>
        </w:rPr>
      </w:pPr>
    </w:p>
    <w:p w14:paraId="00000011" w14:textId="77777777" w:rsidR="00A33644" w:rsidRDefault="00F53374">
      <w:pPr>
        <w:rPr>
          <w:rFonts w:ascii="Arial" w:eastAsia="Arial" w:hAnsi="Arial" w:cs="Arial"/>
          <w:b/>
          <w:color w:val="000000"/>
          <w:sz w:val="22"/>
          <w:szCs w:val="22"/>
        </w:rPr>
      </w:pPr>
      <w:r>
        <w:rPr>
          <w:rFonts w:ascii="Arial" w:eastAsia="Arial" w:hAnsi="Arial" w:cs="Arial"/>
          <w:b/>
          <w:color w:val="000000"/>
          <w:sz w:val="22"/>
          <w:szCs w:val="22"/>
        </w:rPr>
        <w:t>Australian Curriculum content descriptions:</w:t>
      </w:r>
    </w:p>
    <w:p w14:paraId="00000012" w14:textId="77777777" w:rsidR="00A33644" w:rsidRDefault="00A33644">
      <w:pPr>
        <w:rPr>
          <w:rFonts w:ascii="Arial" w:eastAsia="Arial" w:hAnsi="Arial" w:cs="Arial"/>
          <w:b/>
          <w:color w:val="000000"/>
          <w:sz w:val="22"/>
          <w:szCs w:val="22"/>
        </w:rPr>
      </w:pPr>
    </w:p>
    <w:tbl>
      <w:tblPr>
        <w:tblStyle w:val="a"/>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605"/>
      </w:tblGrid>
      <w:tr w:rsidR="00A33644" w14:paraId="6A9B15C3" w14:textId="77777777">
        <w:tc>
          <w:tcPr>
            <w:tcW w:w="2405" w:type="dxa"/>
          </w:tcPr>
          <w:p w14:paraId="00000013" w14:textId="77777777" w:rsidR="00A33644" w:rsidRDefault="00F53374">
            <w:pPr>
              <w:spacing w:before="120" w:after="120"/>
              <w:rPr>
                <w:rFonts w:ascii="Arial" w:eastAsia="Arial" w:hAnsi="Arial" w:cs="Arial"/>
                <w:sz w:val="22"/>
                <w:szCs w:val="22"/>
              </w:rPr>
            </w:pPr>
            <w:r>
              <w:rPr>
                <w:rFonts w:ascii="Arial" w:eastAsia="Arial" w:hAnsi="Arial" w:cs="Arial"/>
                <w:color w:val="000000"/>
                <w:sz w:val="22"/>
                <w:szCs w:val="22"/>
              </w:rPr>
              <w:t>Years 5 &amp; 6 Health and Physical Education:</w:t>
            </w:r>
          </w:p>
        </w:tc>
        <w:tc>
          <w:tcPr>
            <w:tcW w:w="6605" w:type="dxa"/>
          </w:tcPr>
          <w:p w14:paraId="00000014" w14:textId="77777777" w:rsidR="00A33644" w:rsidRDefault="00F53374">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Identify how valuing diversity positively influences the wellbeing of the community (</w:t>
            </w:r>
            <w:hyperlink r:id="rId12" w:anchor="dimension-content">
              <w:r>
                <w:rPr>
                  <w:rFonts w:ascii="Arial" w:eastAsia="Arial" w:hAnsi="Arial" w:cs="Arial"/>
                  <w:color w:val="1155CC"/>
                  <w:sz w:val="22"/>
                  <w:szCs w:val="22"/>
                  <w:u w:val="single"/>
                </w:rPr>
                <w:t>ACPPS060</w:t>
              </w:r>
            </w:hyperlink>
            <w:r>
              <w:rPr>
                <w:rFonts w:ascii="Arial" w:eastAsia="Arial" w:hAnsi="Arial" w:cs="Arial"/>
                <w:color w:val="000000"/>
                <w:sz w:val="22"/>
                <w:szCs w:val="22"/>
              </w:rPr>
              <w:t>)</w:t>
            </w:r>
          </w:p>
          <w:p w14:paraId="00000015" w14:textId="77777777" w:rsidR="00A33644" w:rsidRDefault="00F53374">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Manipulate and modify elements of effort, space, time, objects and people to perform movement sequences (</w:t>
            </w:r>
            <w:hyperlink r:id="rId13" w:anchor="dimension-content">
              <w:r>
                <w:rPr>
                  <w:rFonts w:ascii="Arial" w:eastAsia="Arial" w:hAnsi="Arial" w:cs="Arial"/>
                  <w:color w:val="1155CC"/>
                  <w:sz w:val="22"/>
                  <w:szCs w:val="22"/>
                  <w:u w:val="single"/>
                </w:rPr>
                <w:t>ACPMP065</w:t>
              </w:r>
            </w:hyperlink>
            <w:r>
              <w:rPr>
                <w:rFonts w:ascii="Arial" w:eastAsia="Arial" w:hAnsi="Arial" w:cs="Arial"/>
                <w:color w:val="000000"/>
                <w:sz w:val="22"/>
                <w:szCs w:val="22"/>
              </w:rPr>
              <w:t>)</w:t>
            </w:r>
          </w:p>
          <w:p w14:paraId="00000016" w14:textId="77777777" w:rsidR="00A33644" w:rsidRDefault="00F53374">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Participate positively in groups and teams by encouraging others and negotiating roles and responsibilities (</w:t>
            </w:r>
            <w:hyperlink r:id="rId14" w:anchor="dimension-content">
              <w:r>
                <w:rPr>
                  <w:rFonts w:ascii="Arial" w:eastAsia="Arial" w:hAnsi="Arial" w:cs="Arial"/>
                  <w:color w:val="1155CC"/>
                  <w:sz w:val="22"/>
                  <w:szCs w:val="22"/>
                  <w:u w:val="single"/>
                </w:rPr>
                <w:t>ACPMP067</w:t>
              </w:r>
            </w:hyperlink>
            <w:r>
              <w:rPr>
                <w:rFonts w:ascii="Arial" w:eastAsia="Arial" w:hAnsi="Arial" w:cs="Arial"/>
                <w:color w:val="000000"/>
                <w:sz w:val="22"/>
                <w:szCs w:val="22"/>
              </w:rPr>
              <w:t>)</w:t>
            </w:r>
          </w:p>
          <w:p w14:paraId="00000017" w14:textId="77777777" w:rsidR="00A33644" w:rsidRDefault="00F53374">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Apply critical and creative thinking processes in order to generate and assess solutions to movement challenges (</w:t>
            </w:r>
            <w:hyperlink r:id="rId15" w:anchor="dimension-content">
              <w:r>
                <w:rPr>
                  <w:rFonts w:ascii="Arial" w:eastAsia="Arial" w:hAnsi="Arial" w:cs="Arial"/>
                  <w:color w:val="1155CC"/>
                  <w:sz w:val="22"/>
                  <w:szCs w:val="22"/>
                  <w:u w:val="single"/>
                </w:rPr>
                <w:t>ACPMP068</w:t>
              </w:r>
            </w:hyperlink>
            <w:r>
              <w:rPr>
                <w:rFonts w:ascii="Arial" w:eastAsia="Arial" w:hAnsi="Arial" w:cs="Arial"/>
                <w:color w:val="000000"/>
                <w:sz w:val="22"/>
                <w:szCs w:val="22"/>
              </w:rPr>
              <w:t>)</w:t>
            </w:r>
          </w:p>
        </w:tc>
      </w:tr>
      <w:tr w:rsidR="00A33644" w14:paraId="5A9EC8A8" w14:textId="77777777">
        <w:tc>
          <w:tcPr>
            <w:tcW w:w="2405" w:type="dxa"/>
          </w:tcPr>
          <w:p w14:paraId="00000018" w14:textId="77777777" w:rsidR="00A33644" w:rsidRDefault="00F53374">
            <w:pPr>
              <w:spacing w:before="120" w:after="120"/>
              <w:rPr>
                <w:rFonts w:ascii="Arial" w:eastAsia="Arial" w:hAnsi="Arial" w:cs="Arial"/>
                <w:color w:val="000000"/>
                <w:sz w:val="22"/>
                <w:szCs w:val="22"/>
              </w:rPr>
            </w:pPr>
            <w:r>
              <w:rPr>
                <w:rFonts w:ascii="Arial" w:eastAsia="Arial" w:hAnsi="Arial" w:cs="Arial"/>
                <w:color w:val="000000"/>
                <w:sz w:val="22"/>
                <w:szCs w:val="22"/>
              </w:rPr>
              <w:t>Year 6 Humanities and Social Sciences:</w:t>
            </w:r>
          </w:p>
        </w:tc>
        <w:tc>
          <w:tcPr>
            <w:tcW w:w="6605" w:type="dxa"/>
          </w:tcPr>
          <w:p w14:paraId="00000019" w14:textId="77777777" w:rsidR="00A33644" w:rsidRDefault="00F53374">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The shared values of Australian citizenship and the formal rights and responsibilities of Australian citizens (</w:t>
            </w:r>
            <w:hyperlink r:id="rId16" w:anchor="dimension-content">
              <w:r>
                <w:rPr>
                  <w:rFonts w:ascii="Arial" w:eastAsia="Arial" w:hAnsi="Arial" w:cs="Arial"/>
                  <w:color w:val="1155CC"/>
                  <w:sz w:val="22"/>
                  <w:szCs w:val="22"/>
                  <w:u w:val="single"/>
                </w:rPr>
                <w:t>ACHASSK147</w:t>
              </w:r>
            </w:hyperlink>
            <w:r>
              <w:rPr>
                <w:rFonts w:ascii="Arial" w:eastAsia="Arial" w:hAnsi="Arial" w:cs="Arial"/>
                <w:color w:val="000000"/>
                <w:sz w:val="22"/>
                <w:szCs w:val="22"/>
              </w:rPr>
              <w:t xml:space="preserve">) </w:t>
            </w:r>
          </w:p>
        </w:tc>
      </w:tr>
    </w:tbl>
    <w:p w14:paraId="0000001A" w14:textId="77777777" w:rsidR="00A33644" w:rsidRDefault="00A33644">
      <w:pPr>
        <w:rPr>
          <w:rFonts w:ascii="Arial" w:eastAsia="Arial" w:hAnsi="Arial" w:cs="Arial"/>
          <w:b/>
          <w:color w:val="000000"/>
          <w:sz w:val="22"/>
          <w:szCs w:val="22"/>
        </w:rPr>
      </w:pPr>
    </w:p>
    <w:p w14:paraId="0000001B" w14:textId="0CDE211E" w:rsidR="00A33644" w:rsidRDefault="00F53374">
      <w:pPr>
        <w:rPr>
          <w:rFonts w:ascii="Arial" w:eastAsia="Arial" w:hAnsi="Arial" w:cs="Arial"/>
          <w:sz w:val="22"/>
          <w:szCs w:val="22"/>
        </w:rPr>
      </w:pPr>
      <w:r>
        <w:rPr>
          <w:rFonts w:ascii="Arial" w:eastAsia="Arial" w:hAnsi="Arial" w:cs="Arial"/>
          <w:b/>
          <w:color w:val="000000"/>
          <w:sz w:val="22"/>
          <w:szCs w:val="22"/>
        </w:rPr>
        <w:t xml:space="preserve">General capabilities: </w:t>
      </w:r>
      <w:hyperlink r:id="rId17">
        <w:r>
          <w:rPr>
            <w:rFonts w:ascii="Arial" w:eastAsia="Arial" w:hAnsi="Arial" w:cs="Arial"/>
            <w:color w:val="1155CC"/>
            <w:sz w:val="22"/>
            <w:szCs w:val="22"/>
            <w:u w:val="single"/>
          </w:rPr>
          <w:t>Critical and Creative Thinking, Personal and Social Capability</w:t>
        </w:r>
      </w:hyperlink>
    </w:p>
    <w:p w14:paraId="0000001C" w14:textId="77777777" w:rsidR="00A33644" w:rsidRDefault="00A33644">
      <w:pPr>
        <w:rPr>
          <w:rFonts w:ascii="Arial" w:eastAsia="Arial" w:hAnsi="Arial" w:cs="Arial"/>
          <w:b/>
          <w:color w:val="000000"/>
          <w:sz w:val="22"/>
          <w:szCs w:val="22"/>
        </w:rPr>
      </w:pPr>
    </w:p>
    <w:p w14:paraId="0000001D" w14:textId="77777777" w:rsidR="00A33644" w:rsidRDefault="00F53374">
      <w:pPr>
        <w:rPr>
          <w:rFonts w:ascii="Arial" w:eastAsia="Arial" w:hAnsi="Arial" w:cs="Arial"/>
          <w:sz w:val="22"/>
          <w:szCs w:val="22"/>
        </w:rPr>
      </w:pPr>
      <w:r>
        <w:rPr>
          <w:rFonts w:ascii="Arial" w:eastAsia="Arial" w:hAnsi="Arial" w:cs="Arial"/>
          <w:b/>
          <w:color w:val="000000"/>
          <w:sz w:val="22"/>
          <w:szCs w:val="22"/>
        </w:rPr>
        <w:t xml:space="preserve">NSW Syllabus outcomes: </w:t>
      </w:r>
      <w:hyperlink r:id="rId18">
        <w:r>
          <w:rPr>
            <w:rFonts w:ascii="Arial" w:eastAsia="Arial" w:hAnsi="Arial" w:cs="Arial"/>
            <w:color w:val="1155CC"/>
            <w:sz w:val="22"/>
            <w:szCs w:val="22"/>
            <w:u w:val="single"/>
          </w:rPr>
          <w:t>IRS3.11, MOS3.4, GSS3.8, GYS3.10, INS3.3, COS3.1</w:t>
        </w:r>
      </w:hyperlink>
    </w:p>
    <w:p w14:paraId="0000001E" w14:textId="77777777" w:rsidR="00A33644" w:rsidRDefault="00A33644">
      <w:pPr>
        <w:rPr>
          <w:rFonts w:ascii="Arial" w:eastAsia="Arial" w:hAnsi="Arial" w:cs="Arial"/>
          <w:b/>
          <w:color w:val="000000"/>
          <w:sz w:val="22"/>
          <w:szCs w:val="22"/>
        </w:rPr>
      </w:pPr>
    </w:p>
    <w:p w14:paraId="0000001F"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Time required:</w:t>
      </w:r>
      <w:r>
        <w:rPr>
          <w:rFonts w:ascii="Arial" w:eastAsia="Arial" w:hAnsi="Arial" w:cs="Arial"/>
          <w:color w:val="000000"/>
          <w:sz w:val="22"/>
          <w:szCs w:val="22"/>
        </w:rPr>
        <w:t xml:space="preserve"> 55 mins.</w:t>
      </w:r>
    </w:p>
    <w:p w14:paraId="00000020" w14:textId="77777777" w:rsidR="00A33644" w:rsidRDefault="00A33644">
      <w:pPr>
        <w:rPr>
          <w:rFonts w:ascii="Arial" w:eastAsia="Arial" w:hAnsi="Arial" w:cs="Arial"/>
          <w:color w:val="000000"/>
          <w:sz w:val="22"/>
          <w:szCs w:val="22"/>
        </w:rPr>
      </w:pPr>
    </w:p>
    <w:p w14:paraId="00000021" w14:textId="77777777" w:rsidR="00A33644" w:rsidRDefault="00F53374">
      <w:pPr>
        <w:rPr>
          <w:rFonts w:ascii="Times New Roman" w:eastAsia="Times New Roman" w:hAnsi="Times New Roman" w:cs="Times New Roman"/>
        </w:rPr>
      </w:pPr>
      <w:r>
        <w:rPr>
          <w:rFonts w:ascii="Arial" w:eastAsia="Arial" w:hAnsi="Arial" w:cs="Arial"/>
          <w:b/>
          <w:color w:val="000000"/>
          <w:sz w:val="22"/>
          <w:szCs w:val="22"/>
        </w:rPr>
        <w:t xml:space="preserve">Level of teacher scaffolding: </w:t>
      </w:r>
      <w:r>
        <w:rPr>
          <w:rFonts w:ascii="Arial" w:eastAsia="Arial" w:hAnsi="Arial" w:cs="Arial"/>
          <w:color w:val="000000"/>
          <w:sz w:val="22"/>
          <w:szCs w:val="22"/>
        </w:rPr>
        <w:t>High - facilitate discussions and lead student understanding and inquiry.</w:t>
      </w:r>
    </w:p>
    <w:p w14:paraId="00000022" w14:textId="77777777" w:rsidR="00A33644" w:rsidRDefault="00A33644">
      <w:pPr>
        <w:rPr>
          <w:rFonts w:ascii="Arial" w:eastAsia="Arial" w:hAnsi="Arial" w:cs="Arial"/>
          <w:color w:val="000000"/>
          <w:sz w:val="22"/>
          <w:szCs w:val="22"/>
        </w:rPr>
      </w:pPr>
    </w:p>
    <w:p w14:paraId="00000023" w14:textId="77777777" w:rsidR="00A33644" w:rsidRDefault="00F53374">
      <w:pPr>
        <w:rPr>
          <w:rFonts w:ascii="Arial" w:eastAsia="Arial" w:hAnsi="Arial" w:cs="Arial"/>
          <w:b/>
          <w:color w:val="000000"/>
          <w:sz w:val="22"/>
          <w:szCs w:val="22"/>
        </w:rPr>
      </w:pPr>
      <w:r>
        <w:rPr>
          <w:rFonts w:ascii="Arial" w:eastAsia="Arial" w:hAnsi="Arial" w:cs="Arial"/>
          <w:b/>
          <w:color w:val="000000"/>
          <w:sz w:val="22"/>
          <w:szCs w:val="22"/>
        </w:rPr>
        <w:t>Resources required:</w:t>
      </w:r>
    </w:p>
    <w:p w14:paraId="00000024" w14:textId="77777777" w:rsidR="00A33644" w:rsidRDefault="00F53374">
      <w:pPr>
        <w:numPr>
          <w:ilvl w:val="0"/>
          <w:numId w:val="7"/>
        </w:numPr>
        <w:rPr>
          <w:rFonts w:ascii="Arial" w:eastAsia="Arial" w:hAnsi="Arial" w:cs="Arial"/>
          <w:color w:val="000000"/>
          <w:sz w:val="22"/>
          <w:szCs w:val="22"/>
        </w:rPr>
      </w:pPr>
      <w:r>
        <w:rPr>
          <w:rFonts w:ascii="Arial" w:eastAsia="Arial" w:hAnsi="Arial" w:cs="Arial"/>
          <w:color w:val="000000"/>
          <w:sz w:val="22"/>
          <w:szCs w:val="22"/>
        </w:rPr>
        <w:t>Device capable of presenting a video to the class</w:t>
      </w:r>
    </w:p>
    <w:p w14:paraId="00000025" w14:textId="5E8837F5" w:rsidR="00A33644" w:rsidRDefault="00F53374">
      <w:pPr>
        <w:numPr>
          <w:ilvl w:val="0"/>
          <w:numId w:val="7"/>
        </w:numPr>
        <w:rPr>
          <w:rFonts w:ascii="Arial" w:eastAsia="Arial" w:hAnsi="Arial" w:cs="Arial"/>
          <w:color w:val="000000"/>
          <w:sz w:val="22"/>
          <w:szCs w:val="22"/>
        </w:rPr>
      </w:pPr>
      <w:r>
        <w:rPr>
          <w:rFonts w:ascii="Arial" w:eastAsia="Arial" w:hAnsi="Arial" w:cs="Arial"/>
          <w:color w:val="000000"/>
          <w:sz w:val="22"/>
          <w:szCs w:val="22"/>
        </w:rPr>
        <w:t>Skipping rope - long - multiple</w:t>
      </w:r>
    </w:p>
    <w:p w14:paraId="00000026" w14:textId="77777777" w:rsidR="00A33644" w:rsidRDefault="00F53374">
      <w:pPr>
        <w:numPr>
          <w:ilvl w:val="0"/>
          <w:numId w:val="7"/>
        </w:numPr>
        <w:rPr>
          <w:rFonts w:ascii="Arial" w:eastAsia="Arial" w:hAnsi="Arial" w:cs="Arial"/>
          <w:color w:val="000000"/>
          <w:sz w:val="22"/>
          <w:szCs w:val="22"/>
        </w:rPr>
      </w:pPr>
      <w:r>
        <w:rPr>
          <w:rFonts w:ascii="Arial" w:eastAsia="Arial" w:hAnsi="Arial" w:cs="Arial"/>
          <w:color w:val="000000"/>
          <w:sz w:val="22"/>
          <w:szCs w:val="22"/>
        </w:rPr>
        <w:t>Stadium area</w:t>
      </w:r>
    </w:p>
    <w:p w14:paraId="00000027" w14:textId="77777777" w:rsidR="00A33644" w:rsidRDefault="00F53374">
      <w:pPr>
        <w:numPr>
          <w:ilvl w:val="0"/>
          <w:numId w:val="7"/>
        </w:numPr>
        <w:rPr>
          <w:rFonts w:ascii="Arial" w:eastAsia="Arial" w:hAnsi="Arial" w:cs="Arial"/>
          <w:color w:val="000000"/>
          <w:sz w:val="22"/>
          <w:szCs w:val="22"/>
        </w:rPr>
      </w:pPr>
      <w:r>
        <w:rPr>
          <w:rFonts w:ascii="Arial" w:eastAsia="Arial" w:hAnsi="Arial" w:cs="Arial"/>
          <w:color w:val="000000"/>
          <w:sz w:val="22"/>
          <w:szCs w:val="22"/>
        </w:rPr>
        <w:t>Soft ball - about the size of a soccer ball</w:t>
      </w:r>
    </w:p>
    <w:p w14:paraId="00000028" w14:textId="77777777" w:rsidR="00A33644" w:rsidRDefault="00F53374">
      <w:pPr>
        <w:numPr>
          <w:ilvl w:val="0"/>
          <w:numId w:val="7"/>
        </w:numPr>
        <w:rPr>
          <w:rFonts w:ascii="Arial" w:eastAsia="Arial" w:hAnsi="Arial" w:cs="Arial"/>
          <w:color w:val="000000"/>
          <w:sz w:val="22"/>
          <w:szCs w:val="22"/>
        </w:rPr>
      </w:pPr>
      <w:r>
        <w:rPr>
          <w:rFonts w:ascii="Arial" w:eastAsia="Arial" w:hAnsi="Arial" w:cs="Arial"/>
          <w:color w:val="000000"/>
          <w:sz w:val="22"/>
          <w:szCs w:val="22"/>
        </w:rPr>
        <w:t>Tennis ball.</w:t>
      </w:r>
    </w:p>
    <w:p w14:paraId="00000029" w14:textId="77777777" w:rsidR="00A33644" w:rsidRDefault="00A33644">
      <w:pPr>
        <w:rPr>
          <w:rFonts w:ascii="Arial" w:eastAsia="Arial" w:hAnsi="Arial" w:cs="Arial"/>
          <w:color w:val="000000"/>
          <w:sz w:val="22"/>
          <w:szCs w:val="22"/>
        </w:rPr>
      </w:pPr>
    </w:p>
    <w:p w14:paraId="0000002A" w14:textId="77777777" w:rsidR="00A33644" w:rsidRDefault="00A33644">
      <w:pPr>
        <w:rPr>
          <w:rFonts w:ascii="Arial" w:eastAsia="Arial" w:hAnsi="Arial" w:cs="Arial"/>
          <w:b/>
          <w:sz w:val="32"/>
          <w:szCs w:val="32"/>
        </w:rPr>
      </w:pPr>
    </w:p>
    <w:p w14:paraId="0000002B" w14:textId="77777777" w:rsidR="00A33644" w:rsidRDefault="00A33644">
      <w:pPr>
        <w:rPr>
          <w:rFonts w:ascii="Arial" w:eastAsia="Arial" w:hAnsi="Arial" w:cs="Arial"/>
          <w:b/>
          <w:sz w:val="32"/>
          <w:szCs w:val="32"/>
        </w:rPr>
      </w:pPr>
    </w:p>
    <w:p w14:paraId="0000002C" w14:textId="77777777" w:rsidR="00A33644" w:rsidRDefault="00A33644">
      <w:pPr>
        <w:rPr>
          <w:rFonts w:ascii="Arial" w:eastAsia="Arial" w:hAnsi="Arial" w:cs="Arial"/>
          <w:b/>
          <w:sz w:val="32"/>
          <w:szCs w:val="32"/>
        </w:rPr>
      </w:pPr>
    </w:p>
    <w:p w14:paraId="0000002D" w14:textId="77777777" w:rsidR="00A33644" w:rsidRDefault="00A33644">
      <w:pPr>
        <w:rPr>
          <w:rFonts w:ascii="Arial" w:eastAsia="Arial" w:hAnsi="Arial" w:cs="Arial"/>
          <w:b/>
          <w:sz w:val="32"/>
          <w:szCs w:val="32"/>
        </w:rPr>
      </w:pPr>
    </w:p>
    <w:p w14:paraId="0000002E" w14:textId="77777777" w:rsidR="00A33644" w:rsidRDefault="00A33644">
      <w:pPr>
        <w:rPr>
          <w:rFonts w:ascii="Arial" w:eastAsia="Arial" w:hAnsi="Arial" w:cs="Arial"/>
          <w:b/>
          <w:sz w:val="32"/>
          <w:szCs w:val="32"/>
        </w:rPr>
      </w:pPr>
    </w:p>
    <w:p w14:paraId="0000002F" w14:textId="77777777" w:rsidR="00A33644" w:rsidRDefault="00A33644">
      <w:pPr>
        <w:rPr>
          <w:rFonts w:ascii="Arial" w:eastAsia="Arial" w:hAnsi="Arial" w:cs="Arial"/>
          <w:b/>
          <w:sz w:val="32"/>
          <w:szCs w:val="32"/>
        </w:rPr>
      </w:pPr>
    </w:p>
    <w:p w14:paraId="00000030" w14:textId="77777777" w:rsidR="00A33644" w:rsidRDefault="00F53374">
      <w:pPr>
        <w:rPr>
          <w:rFonts w:ascii="Arial" w:eastAsia="Arial" w:hAnsi="Arial" w:cs="Arial"/>
          <w:b/>
          <w:sz w:val="32"/>
          <w:szCs w:val="32"/>
        </w:rPr>
      </w:pPr>
      <w:r>
        <w:rPr>
          <w:rFonts w:ascii="Arial" w:eastAsia="Arial" w:hAnsi="Arial" w:cs="Arial"/>
          <w:b/>
          <w:sz w:val="32"/>
          <w:szCs w:val="32"/>
        </w:rPr>
        <w:t>Teaching Sequence</w:t>
      </w:r>
    </w:p>
    <w:p w14:paraId="00000031" w14:textId="77777777" w:rsidR="00A33644" w:rsidRDefault="00A33644">
      <w:pPr>
        <w:spacing w:before="240" w:after="240"/>
        <w:rPr>
          <w:rFonts w:ascii="Arial" w:eastAsia="Arial" w:hAnsi="Arial" w:cs="Arial"/>
          <w:b/>
          <w:color w:val="000000"/>
          <w:sz w:val="22"/>
          <w:szCs w:val="22"/>
        </w:rPr>
      </w:pPr>
    </w:p>
    <w:p w14:paraId="00000032" w14:textId="77777777" w:rsidR="00A33644" w:rsidRDefault="00F53374">
      <w:pPr>
        <w:spacing w:before="240" w:after="240"/>
        <w:rPr>
          <w:rFonts w:ascii="Times New Roman" w:eastAsia="Times New Roman" w:hAnsi="Times New Roman" w:cs="Times New Roman"/>
        </w:rPr>
      </w:pPr>
      <w:r>
        <w:rPr>
          <w:rFonts w:ascii="Arial" w:eastAsia="Arial" w:hAnsi="Arial" w:cs="Arial"/>
          <w:b/>
          <w:color w:val="000000"/>
          <w:sz w:val="22"/>
          <w:szCs w:val="22"/>
        </w:rPr>
        <w:t>Work through this resource material in the following sequence:</w:t>
      </w:r>
    </w:p>
    <w:p w14:paraId="00000033" w14:textId="77777777" w:rsidR="00A33644" w:rsidRDefault="00F53374">
      <w:pPr>
        <w:rPr>
          <w:rFonts w:ascii="Arial" w:eastAsia="Arial" w:hAnsi="Arial" w:cs="Arial"/>
          <w:color w:val="000000"/>
          <w:sz w:val="22"/>
          <w:szCs w:val="22"/>
        </w:rPr>
      </w:pPr>
      <w:r>
        <w:rPr>
          <w:rFonts w:ascii="Arial" w:eastAsia="Arial" w:hAnsi="Arial" w:cs="Arial"/>
          <w:color w:val="000000"/>
          <w:sz w:val="22"/>
          <w:szCs w:val="22"/>
        </w:rPr>
        <w:t>10 minutes – Part A: Warm Up - Silent Ball</w:t>
      </w:r>
    </w:p>
    <w:p w14:paraId="00000034" w14:textId="77777777" w:rsidR="00A33644" w:rsidRDefault="00F53374">
      <w:pPr>
        <w:rPr>
          <w:rFonts w:ascii="Arial" w:eastAsia="Arial" w:hAnsi="Arial" w:cs="Arial"/>
          <w:color w:val="000000"/>
          <w:sz w:val="22"/>
          <w:szCs w:val="22"/>
        </w:rPr>
      </w:pPr>
      <w:r>
        <w:rPr>
          <w:rFonts w:ascii="Arial" w:eastAsia="Arial" w:hAnsi="Arial" w:cs="Arial"/>
          <w:color w:val="000000"/>
          <w:sz w:val="22"/>
          <w:szCs w:val="22"/>
        </w:rPr>
        <w:t>20 minutes – Part B: Discussion</w:t>
      </w:r>
    </w:p>
    <w:p w14:paraId="00000035" w14:textId="77777777" w:rsidR="00A33644" w:rsidRDefault="00F53374">
      <w:pPr>
        <w:rPr>
          <w:rFonts w:ascii="Arial" w:eastAsia="Arial" w:hAnsi="Arial" w:cs="Arial"/>
          <w:color w:val="000000"/>
          <w:sz w:val="22"/>
          <w:szCs w:val="22"/>
        </w:rPr>
      </w:pPr>
      <w:r>
        <w:rPr>
          <w:rFonts w:ascii="Arial" w:eastAsia="Arial" w:hAnsi="Arial" w:cs="Arial"/>
          <w:color w:val="000000"/>
          <w:sz w:val="22"/>
          <w:szCs w:val="22"/>
        </w:rPr>
        <w:t>20 minutes – Part C: Inclusive Skipping</w:t>
      </w:r>
    </w:p>
    <w:p w14:paraId="00000036" w14:textId="77777777" w:rsidR="00A33644" w:rsidRDefault="00F53374">
      <w:pPr>
        <w:rPr>
          <w:rFonts w:ascii="Times New Roman" w:eastAsia="Times New Roman" w:hAnsi="Times New Roman" w:cs="Times New Roman"/>
        </w:rPr>
      </w:pPr>
      <w:r>
        <w:rPr>
          <w:rFonts w:ascii="Arial" w:eastAsia="Arial" w:hAnsi="Arial" w:cs="Arial"/>
          <w:color w:val="000000"/>
          <w:sz w:val="22"/>
          <w:szCs w:val="22"/>
        </w:rPr>
        <w:t>5 minutes – Reflection</w:t>
      </w:r>
    </w:p>
    <w:p w14:paraId="00000037" w14:textId="77777777" w:rsidR="00A33644" w:rsidRDefault="00A33644">
      <w:pPr>
        <w:rPr>
          <w:rFonts w:ascii="Times New Roman" w:eastAsia="Times New Roman" w:hAnsi="Times New Roman" w:cs="Times New Roman"/>
        </w:rPr>
      </w:pPr>
    </w:p>
    <w:p w14:paraId="00000038" w14:textId="77777777" w:rsidR="00A33644" w:rsidRDefault="00F53374">
      <w:pPr>
        <w:rPr>
          <w:rFonts w:ascii="Arial" w:eastAsia="Arial" w:hAnsi="Arial" w:cs="Arial"/>
          <w:b/>
          <w:color w:val="00B0F0"/>
          <w:sz w:val="28"/>
          <w:szCs w:val="28"/>
        </w:rPr>
      </w:pPr>
      <w:r>
        <w:rPr>
          <w:rFonts w:ascii="Arial" w:eastAsia="Arial" w:hAnsi="Arial" w:cs="Arial"/>
          <w:b/>
          <w:color w:val="00B0F0"/>
          <w:sz w:val="28"/>
          <w:szCs w:val="28"/>
        </w:rPr>
        <w:t>Part A: Warm Up – Silent Ball</w:t>
      </w:r>
    </w:p>
    <w:p w14:paraId="00000039" w14:textId="77777777" w:rsidR="00A33644" w:rsidRDefault="00A33644">
      <w:pPr>
        <w:rPr>
          <w:rFonts w:ascii="Arial" w:eastAsia="Arial" w:hAnsi="Arial" w:cs="Arial"/>
          <w:b/>
          <w:color w:val="000000"/>
          <w:sz w:val="22"/>
          <w:szCs w:val="22"/>
        </w:rPr>
      </w:pPr>
    </w:p>
    <w:p w14:paraId="0000003A"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 </w:t>
      </w:r>
      <w:r>
        <w:rPr>
          <w:rFonts w:ascii="Arial" w:eastAsia="Arial" w:hAnsi="Arial" w:cs="Arial"/>
          <w:color w:val="000000"/>
          <w:sz w:val="22"/>
          <w:szCs w:val="22"/>
        </w:rPr>
        <w:t>You will probably already be familiar with this game. However, explain to students that you aren’t playing an elimination style game today. The goal for this version is to have everyone in the class touch the ball only once in a single chain of possessions. You will record the time it takes using a stopwatch.</w:t>
      </w:r>
    </w:p>
    <w:p w14:paraId="0000003B" w14:textId="77777777" w:rsidR="00A33644" w:rsidRDefault="00A33644">
      <w:pPr>
        <w:rPr>
          <w:rFonts w:ascii="Arial" w:eastAsia="Arial" w:hAnsi="Arial" w:cs="Arial"/>
          <w:color w:val="000000"/>
          <w:sz w:val="22"/>
          <w:szCs w:val="22"/>
        </w:rPr>
      </w:pPr>
    </w:p>
    <w:p w14:paraId="0000003C"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2. </w:t>
      </w:r>
      <w:r>
        <w:rPr>
          <w:rFonts w:ascii="Arial" w:eastAsia="Arial" w:hAnsi="Arial" w:cs="Arial"/>
          <w:color w:val="000000"/>
          <w:sz w:val="22"/>
          <w:szCs w:val="22"/>
        </w:rPr>
        <w:t>Students spread themselves around the classroom.</w:t>
      </w:r>
    </w:p>
    <w:p w14:paraId="0000003D" w14:textId="77777777" w:rsidR="00A33644" w:rsidRDefault="00A33644">
      <w:pPr>
        <w:rPr>
          <w:rFonts w:ascii="Arial" w:eastAsia="Arial" w:hAnsi="Arial" w:cs="Arial"/>
          <w:color w:val="000000"/>
          <w:sz w:val="22"/>
          <w:szCs w:val="22"/>
        </w:rPr>
      </w:pPr>
    </w:p>
    <w:p w14:paraId="0000003E" w14:textId="56ABAC38"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3. </w:t>
      </w:r>
      <w:r>
        <w:rPr>
          <w:rFonts w:ascii="Arial" w:eastAsia="Arial" w:hAnsi="Arial" w:cs="Arial"/>
          <w:color w:val="000000"/>
          <w:sz w:val="22"/>
          <w:szCs w:val="22"/>
        </w:rPr>
        <w:t>Students throw a soft ball to one another. If someone drops the ball or misses a throw, restart the clock. </w:t>
      </w:r>
    </w:p>
    <w:p w14:paraId="0000003F" w14:textId="77777777" w:rsidR="00A33644" w:rsidRDefault="00A33644">
      <w:pPr>
        <w:rPr>
          <w:rFonts w:ascii="Arial" w:eastAsia="Arial" w:hAnsi="Arial" w:cs="Arial"/>
          <w:color w:val="000000"/>
          <w:sz w:val="22"/>
          <w:szCs w:val="22"/>
        </w:rPr>
      </w:pPr>
    </w:p>
    <w:p w14:paraId="00000040"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4. </w:t>
      </w:r>
      <w:r>
        <w:rPr>
          <w:rFonts w:ascii="Arial" w:eastAsia="Arial" w:hAnsi="Arial" w:cs="Arial"/>
          <w:color w:val="000000"/>
          <w:sz w:val="22"/>
          <w:szCs w:val="22"/>
        </w:rPr>
        <w:t>Allow the class a few attempts to try and beat their fastest time.</w:t>
      </w:r>
    </w:p>
    <w:p w14:paraId="00000041" w14:textId="77777777" w:rsidR="00A33644" w:rsidRDefault="00A33644">
      <w:pPr>
        <w:rPr>
          <w:rFonts w:ascii="Arial" w:eastAsia="Arial" w:hAnsi="Arial" w:cs="Arial"/>
          <w:color w:val="000000"/>
          <w:sz w:val="22"/>
          <w:szCs w:val="22"/>
        </w:rPr>
      </w:pPr>
    </w:p>
    <w:p w14:paraId="00000042"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5. </w:t>
      </w:r>
      <w:r>
        <w:rPr>
          <w:rFonts w:ascii="Arial" w:eastAsia="Arial" w:hAnsi="Arial" w:cs="Arial"/>
          <w:color w:val="000000"/>
          <w:sz w:val="22"/>
          <w:szCs w:val="22"/>
        </w:rPr>
        <w:t>Introduce a new rule: one arm catches. Students must keep an arm behind their back at all times. </w:t>
      </w:r>
    </w:p>
    <w:p w14:paraId="00000043" w14:textId="77777777" w:rsidR="00A33644" w:rsidRDefault="00A33644">
      <w:pPr>
        <w:rPr>
          <w:rFonts w:ascii="Arial" w:eastAsia="Arial" w:hAnsi="Arial" w:cs="Arial"/>
          <w:color w:val="000000"/>
          <w:sz w:val="22"/>
          <w:szCs w:val="22"/>
        </w:rPr>
      </w:pPr>
    </w:p>
    <w:p w14:paraId="00000044"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6. </w:t>
      </w:r>
      <w:r>
        <w:rPr>
          <w:rFonts w:ascii="Arial" w:eastAsia="Arial" w:hAnsi="Arial" w:cs="Arial"/>
          <w:color w:val="000000"/>
          <w:sz w:val="22"/>
          <w:szCs w:val="22"/>
        </w:rPr>
        <w:t>Allow the class a few attempts to try and beat their fastest time.</w:t>
      </w:r>
    </w:p>
    <w:p w14:paraId="00000045" w14:textId="77777777" w:rsidR="00A33644" w:rsidRDefault="00A33644">
      <w:pPr>
        <w:rPr>
          <w:rFonts w:ascii="Arial" w:eastAsia="Arial" w:hAnsi="Arial" w:cs="Arial"/>
          <w:color w:val="000000"/>
          <w:sz w:val="22"/>
          <w:szCs w:val="22"/>
        </w:rPr>
      </w:pPr>
    </w:p>
    <w:p w14:paraId="00000046"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7. </w:t>
      </w:r>
      <w:r>
        <w:rPr>
          <w:rFonts w:ascii="Arial" w:eastAsia="Arial" w:hAnsi="Arial" w:cs="Arial"/>
          <w:color w:val="000000"/>
          <w:sz w:val="22"/>
          <w:szCs w:val="22"/>
        </w:rPr>
        <w:t>Pause the game. Ask students, what did they have to modify about their movements to be successful at this challenge? Adaptations might include lobbing passes underarm instead of throwing in a straight line overarm and catching the ball into their chests rather than just with their hands.</w:t>
      </w:r>
    </w:p>
    <w:p w14:paraId="00000047" w14:textId="77777777" w:rsidR="00A33644" w:rsidRDefault="00A33644">
      <w:pPr>
        <w:rPr>
          <w:rFonts w:ascii="Arial" w:eastAsia="Arial" w:hAnsi="Arial" w:cs="Arial"/>
          <w:color w:val="000000"/>
          <w:sz w:val="22"/>
          <w:szCs w:val="22"/>
        </w:rPr>
      </w:pPr>
    </w:p>
    <w:p w14:paraId="00000048"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8. </w:t>
      </w:r>
      <w:r>
        <w:rPr>
          <w:rFonts w:ascii="Arial" w:eastAsia="Arial" w:hAnsi="Arial" w:cs="Arial"/>
          <w:color w:val="000000"/>
          <w:sz w:val="22"/>
          <w:szCs w:val="22"/>
        </w:rPr>
        <w:t>Allow the class another attempt to try and beat their fastest time.</w:t>
      </w:r>
    </w:p>
    <w:p w14:paraId="00000049" w14:textId="77777777" w:rsidR="00A33644" w:rsidRDefault="00A33644">
      <w:pPr>
        <w:rPr>
          <w:rFonts w:ascii="Arial" w:eastAsia="Arial" w:hAnsi="Arial" w:cs="Arial"/>
          <w:color w:val="000000"/>
          <w:sz w:val="22"/>
          <w:szCs w:val="22"/>
        </w:rPr>
      </w:pPr>
    </w:p>
    <w:p w14:paraId="0000004A" w14:textId="78B6BA6E"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9. </w:t>
      </w:r>
      <w:r>
        <w:rPr>
          <w:rFonts w:ascii="Arial" w:eastAsia="Arial" w:hAnsi="Arial" w:cs="Arial"/>
          <w:color w:val="000000"/>
          <w:sz w:val="22"/>
          <w:szCs w:val="22"/>
        </w:rPr>
        <w:t>Swap out the ball for a smaller ball like a tennis ball. Same rule applies: one arm catches. </w:t>
      </w:r>
    </w:p>
    <w:p w14:paraId="0000004B" w14:textId="77777777" w:rsidR="00A33644" w:rsidRDefault="00A33644">
      <w:pPr>
        <w:rPr>
          <w:rFonts w:ascii="Arial" w:eastAsia="Arial" w:hAnsi="Arial" w:cs="Arial"/>
          <w:color w:val="000000"/>
          <w:sz w:val="22"/>
          <w:szCs w:val="22"/>
        </w:rPr>
      </w:pPr>
    </w:p>
    <w:p w14:paraId="0000004C"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10. </w:t>
      </w:r>
      <w:r>
        <w:rPr>
          <w:rFonts w:ascii="Arial" w:eastAsia="Arial" w:hAnsi="Arial" w:cs="Arial"/>
          <w:color w:val="000000"/>
          <w:sz w:val="22"/>
          <w:szCs w:val="22"/>
        </w:rPr>
        <w:t>Allow the class a few attempts to try and beat their fastest time.</w:t>
      </w:r>
    </w:p>
    <w:p w14:paraId="0000004D" w14:textId="77777777" w:rsidR="00A33644" w:rsidRDefault="00A33644">
      <w:pPr>
        <w:rPr>
          <w:rFonts w:ascii="Arial" w:eastAsia="Arial" w:hAnsi="Arial" w:cs="Arial"/>
          <w:color w:val="000000"/>
          <w:sz w:val="22"/>
          <w:szCs w:val="22"/>
        </w:rPr>
      </w:pPr>
    </w:p>
    <w:p w14:paraId="0000004E"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11. </w:t>
      </w:r>
      <w:r>
        <w:rPr>
          <w:rFonts w:ascii="Arial" w:eastAsia="Arial" w:hAnsi="Arial" w:cs="Arial"/>
          <w:color w:val="000000"/>
          <w:sz w:val="22"/>
          <w:szCs w:val="22"/>
        </w:rPr>
        <w:t>Pause the game. Ask students, was this variation harder? Why? Start to facilitate a connection between students already being limited in one way by not having access to one of their arms/hands, and how the size of the ball in the game further limits them, as the adjustments they originally made such as using their chest to help catch the ball are no longer as effective.</w:t>
      </w:r>
    </w:p>
    <w:p w14:paraId="0000004F" w14:textId="77777777" w:rsidR="00A33644" w:rsidRDefault="00A33644">
      <w:pPr>
        <w:rPr>
          <w:rFonts w:ascii="Arial" w:eastAsia="Arial" w:hAnsi="Arial" w:cs="Arial"/>
          <w:color w:val="000000"/>
          <w:sz w:val="22"/>
          <w:szCs w:val="22"/>
        </w:rPr>
      </w:pPr>
    </w:p>
    <w:p w14:paraId="00000050" w14:textId="77777777" w:rsidR="00A33644" w:rsidRDefault="00A33644">
      <w:pPr>
        <w:rPr>
          <w:rFonts w:ascii="Arial" w:eastAsia="Arial" w:hAnsi="Arial" w:cs="Arial"/>
          <w:color w:val="000000"/>
          <w:sz w:val="22"/>
          <w:szCs w:val="22"/>
        </w:rPr>
      </w:pPr>
    </w:p>
    <w:p w14:paraId="00000051" w14:textId="77777777" w:rsidR="00A33644" w:rsidRDefault="00A33644">
      <w:pPr>
        <w:rPr>
          <w:rFonts w:ascii="Arial" w:eastAsia="Arial" w:hAnsi="Arial" w:cs="Arial"/>
          <w:color w:val="000000"/>
          <w:sz w:val="22"/>
          <w:szCs w:val="22"/>
        </w:rPr>
      </w:pPr>
    </w:p>
    <w:p w14:paraId="00000052" w14:textId="77777777" w:rsidR="00A33644" w:rsidRDefault="00A33644">
      <w:pPr>
        <w:rPr>
          <w:rFonts w:ascii="Arial" w:eastAsia="Arial" w:hAnsi="Arial" w:cs="Arial"/>
          <w:color w:val="000000"/>
          <w:sz w:val="22"/>
          <w:szCs w:val="22"/>
        </w:rPr>
      </w:pPr>
    </w:p>
    <w:p w14:paraId="00000053" w14:textId="77777777" w:rsidR="00A33644" w:rsidRDefault="00A33644">
      <w:pPr>
        <w:rPr>
          <w:rFonts w:ascii="Arial" w:eastAsia="Arial" w:hAnsi="Arial" w:cs="Arial"/>
          <w:color w:val="000000"/>
          <w:sz w:val="22"/>
          <w:szCs w:val="22"/>
        </w:rPr>
      </w:pPr>
    </w:p>
    <w:p w14:paraId="00000054" w14:textId="77777777" w:rsidR="00A33644" w:rsidRDefault="00A33644">
      <w:pPr>
        <w:rPr>
          <w:rFonts w:ascii="Arial" w:eastAsia="Arial" w:hAnsi="Arial" w:cs="Arial"/>
          <w:color w:val="000000"/>
          <w:sz w:val="22"/>
          <w:szCs w:val="22"/>
        </w:rPr>
      </w:pPr>
    </w:p>
    <w:p w14:paraId="00000055"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12. </w:t>
      </w:r>
      <w:r>
        <w:rPr>
          <w:rFonts w:ascii="Arial" w:eastAsia="Arial" w:hAnsi="Arial" w:cs="Arial"/>
          <w:color w:val="000000"/>
          <w:sz w:val="22"/>
          <w:szCs w:val="22"/>
        </w:rPr>
        <w:t>Reintroduce the bigger soft ball. Introduce a new rule: no talking under any circumstances. Ask students to consider the following:</w:t>
      </w:r>
    </w:p>
    <w:p w14:paraId="00000056" w14:textId="77777777" w:rsidR="00A33644" w:rsidRDefault="00A33644">
      <w:pPr>
        <w:rPr>
          <w:rFonts w:ascii="Arial" w:eastAsia="Arial" w:hAnsi="Arial" w:cs="Arial"/>
          <w:color w:val="000000"/>
          <w:sz w:val="22"/>
          <w:szCs w:val="22"/>
        </w:rPr>
      </w:pPr>
    </w:p>
    <w:p w14:paraId="00000057" w14:textId="77777777" w:rsidR="00A33644" w:rsidRDefault="00F53374">
      <w:pPr>
        <w:numPr>
          <w:ilvl w:val="0"/>
          <w:numId w:val="3"/>
        </w:numPr>
        <w:rPr>
          <w:rFonts w:ascii="Arial" w:eastAsia="Arial" w:hAnsi="Arial" w:cs="Arial"/>
          <w:color w:val="000000"/>
          <w:sz w:val="22"/>
          <w:szCs w:val="22"/>
        </w:rPr>
      </w:pPr>
      <w:r>
        <w:rPr>
          <w:rFonts w:ascii="Arial" w:eastAsia="Arial" w:hAnsi="Arial" w:cs="Arial"/>
          <w:color w:val="000000"/>
          <w:sz w:val="22"/>
          <w:szCs w:val="22"/>
        </w:rPr>
        <w:t>How are you going to communicate that you have or have not touched the ball in this round?</w:t>
      </w:r>
    </w:p>
    <w:p w14:paraId="00000058" w14:textId="77777777" w:rsidR="00A33644" w:rsidRDefault="00F53374">
      <w:pPr>
        <w:numPr>
          <w:ilvl w:val="0"/>
          <w:numId w:val="3"/>
        </w:numPr>
        <w:rPr>
          <w:rFonts w:ascii="Arial" w:eastAsia="Arial" w:hAnsi="Arial" w:cs="Arial"/>
          <w:color w:val="000000"/>
          <w:sz w:val="22"/>
          <w:szCs w:val="22"/>
        </w:rPr>
      </w:pPr>
      <w:r>
        <w:rPr>
          <w:rFonts w:ascii="Arial" w:eastAsia="Arial" w:hAnsi="Arial" w:cs="Arial"/>
          <w:color w:val="000000"/>
          <w:sz w:val="22"/>
          <w:szCs w:val="22"/>
        </w:rPr>
        <w:t>How are you going to communicate to the teacher to stop the timer?</w:t>
      </w:r>
    </w:p>
    <w:p w14:paraId="00000059" w14:textId="77777777" w:rsidR="00A33644" w:rsidRDefault="00A33644">
      <w:pPr>
        <w:rPr>
          <w:rFonts w:ascii="Arial" w:eastAsia="Arial" w:hAnsi="Arial" w:cs="Arial"/>
          <w:color w:val="000000"/>
          <w:sz w:val="22"/>
          <w:szCs w:val="22"/>
        </w:rPr>
      </w:pPr>
    </w:p>
    <w:p w14:paraId="0000005A"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13. </w:t>
      </w:r>
      <w:r>
        <w:rPr>
          <w:rFonts w:ascii="Arial" w:eastAsia="Arial" w:hAnsi="Arial" w:cs="Arial"/>
          <w:color w:val="000000"/>
          <w:sz w:val="22"/>
          <w:szCs w:val="22"/>
        </w:rPr>
        <w:t>Allow the class a few attempts to try and beat their fastest time.</w:t>
      </w:r>
    </w:p>
    <w:p w14:paraId="0000005B" w14:textId="77777777" w:rsidR="00A33644" w:rsidRDefault="00A33644">
      <w:pPr>
        <w:rPr>
          <w:rFonts w:ascii="Arial" w:eastAsia="Arial" w:hAnsi="Arial" w:cs="Arial"/>
          <w:color w:val="000000"/>
          <w:sz w:val="22"/>
          <w:szCs w:val="22"/>
        </w:rPr>
      </w:pPr>
    </w:p>
    <w:p w14:paraId="0000005C"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14. </w:t>
      </w:r>
      <w:r>
        <w:rPr>
          <w:rFonts w:ascii="Arial" w:eastAsia="Arial" w:hAnsi="Arial" w:cs="Arial"/>
          <w:color w:val="000000"/>
          <w:sz w:val="22"/>
          <w:szCs w:val="22"/>
        </w:rPr>
        <w:t>Pause the game. Discuss with students what was challenging about this particular rule. Sometimes too many hand signals are actually detrimental, as they can be unclear or overwhelm the ‘listener’. Allow students some time to come up with a system of how they’re going to indicate:</w:t>
      </w:r>
    </w:p>
    <w:p w14:paraId="0000005D" w14:textId="77777777" w:rsidR="00A33644" w:rsidRDefault="00A33644">
      <w:pPr>
        <w:rPr>
          <w:rFonts w:ascii="Arial" w:eastAsia="Arial" w:hAnsi="Arial" w:cs="Arial"/>
          <w:color w:val="000000"/>
          <w:sz w:val="22"/>
          <w:szCs w:val="22"/>
        </w:rPr>
      </w:pPr>
    </w:p>
    <w:p w14:paraId="0000005E" w14:textId="49E4340A" w:rsidR="00A33644" w:rsidRDefault="00F53374">
      <w:pPr>
        <w:numPr>
          <w:ilvl w:val="0"/>
          <w:numId w:val="4"/>
        </w:numPr>
        <w:rPr>
          <w:rFonts w:ascii="Arial" w:eastAsia="Arial" w:hAnsi="Arial" w:cs="Arial"/>
          <w:color w:val="000000"/>
          <w:sz w:val="22"/>
          <w:szCs w:val="22"/>
        </w:rPr>
      </w:pPr>
      <w:r>
        <w:rPr>
          <w:rFonts w:ascii="Arial" w:eastAsia="Arial" w:hAnsi="Arial" w:cs="Arial"/>
          <w:color w:val="000000"/>
          <w:sz w:val="22"/>
          <w:szCs w:val="22"/>
        </w:rPr>
        <w:t>they are ‘out’, having touched the ball once this round</w:t>
      </w:r>
    </w:p>
    <w:p w14:paraId="0000005F" w14:textId="77777777" w:rsidR="00A33644" w:rsidRDefault="00F53374">
      <w:pPr>
        <w:numPr>
          <w:ilvl w:val="0"/>
          <w:numId w:val="4"/>
        </w:numPr>
        <w:rPr>
          <w:rFonts w:ascii="Arial" w:eastAsia="Arial" w:hAnsi="Arial" w:cs="Arial"/>
          <w:color w:val="000000"/>
          <w:sz w:val="22"/>
          <w:szCs w:val="22"/>
        </w:rPr>
      </w:pPr>
      <w:r>
        <w:rPr>
          <w:rFonts w:ascii="Arial" w:eastAsia="Arial" w:hAnsi="Arial" w:cs="Arial"/>
          <w:color w:val="000000"/>
          <w:sz w:val="22"/>
          <w:szCs w:val="22"/>
        </w:rPr>
        <w:t>they are still ‘in’ and need to touch the ball</w:t>
      </w:r>
    </w:p>
    <w:p w14:paraId="00000060" w14:textId="77777777" w:rsidR="00A33644" w:rsidRDefault="00F53374">
      <w:pPr>
        <w:numPr>
          <w:ilvl w:val="0"/>
          <w:numId w:val="4"/>
        </w:numPr>
        <w:rPr>
          <w:rFonts w:ascii="Arial" w:eastAsia="Arial" w:hAnsi="Arial" w:cs="Arial"/>
          <w:color w:val="000000"/>
          <w:sz w:val="22"/>
          <w:szCs w:val="22"/>
        </w:rPr>
      </w:pPr>
      <w:r>
        <w:rPr>
          <w:rFonts w:ascii="Arial" w:eastAsia="Arial" w:hAnsi="Arial" w:cs="Arial"/>
          <w:color w:val="000000"/>
          <w:sz w:val="22"/>
          <w:szCs w:val="22"/>
        </w:rPr>
        <w:t>everyone has touched the ball and they want the timer to stop.</w:t>
      </w:r>
    </w:p>
    <w:p w14:paraId="00000061" w14:textId="77777777" w:rsidR="00A33644" w:rsidRDefault="00A33644">
      <w:pPr>
        <w:rPr>
          <w:rFonts w:ascii="Arial" w:eastAsia="Arial" w:hAnsi="Arial" w:cs="Arial"/>
          <w:color w:val="000000"/>
          <w:sz w:val="22"/>
          <w:szCs w:val="22"/>
        </w:rPr>
      </w:pPr>
    </w:p>
    <w:p w14:paraId="00000062"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15. </w:t>
      </w:r>
      <w:r>
        <w:rPr>
          <w:rFonts w:ascii="Arial" w:eastAsia="Arial" w:hAnsi="Arial" w:cs="Arial"/>
          <w:color w:val="000000"/>
          <w:sz w:val="22"/>
          <w:szCs w:val="22"/>
        </w:rPr>
        <w:t>Run one final round and record the best time.</w:t>
      </w:r>
    </w:p>
    <w:p w14:paraId="00000063" w14:textId="77777777" w:rsidR="00A33644" w:rsidRDefault="00A33644">
      <w:pPr>
        <w:rPr>
          <w:rFonts w:ascii="Arial" w:eastAsia="Arial" w:hAnsi="Arial" w:cs="Arial"/>
          <w:color w:val="000000"/>
          <w:sz w:val="22"/>
          <w:szCs w:val="22"/>
        </w:rPr>
      </w:pPr>
    </w:p>
    <w:p w14:paraId="00000064" w14:textId="7A8BCC04"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16. </w:t>
      </w:r>
      <w:r>
        <w:rPr>
          <w:rFonts w:ascii="Arial" w:eastAsia="Arial" w:hAnsi="Arial" w:cs="Arial"/>
          <w:color w:val="000000"/>
          <w:sz w:val="22"/>
          <w:szCs w:val="22"/>
        </w:rPr>
        <w:t>Change the rules: students can talk, but everyone has to sit down where they are and can’t move.</w:t>
      </w:r>
    </w:p>
    <w:p w14:paraId="00000065" w14:textId="77777777" w:rsidR="00A33644" w:rsidRDefault="00A33644">
      <w:pPr>
        <w:rPr>
          <w:rFonts w:ascii="Arial" w:eastAsia="Arial" w:hAnsi="Arial" w:cs="Arial"/>
          <w:color w:val="000000"/>
          <w:sz w:val="22"/>
          <w:szCs w:val="22"/>
        </w:rPr>
      </w:pPr>
    </w:p>
    <w:p w14:paraId="00000066"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17. </w:t>
      </w:r>
      <w:r>
        <w:rPr>
          <w:rFonts w:ascii="Arial" w:eastAsia="Arial" w:hAnsi="Arial" w:cs="Arial"/>
          <w:color w:val="000000"/>
          <w:sz w:val="22"/>
          <w:szCs w:val="22"/>
        </w:rPr>
        <w:t>Discuss what impact this rule will have. Immediately students should realise that the desks and chairs are impacting their line of sight, making it difficult to throw accurately.</w:t>
      </w:r>
    </w:p>
    <w:p w14:paraId="00000067" w14:textId="77777777" w:rsidR="00A33644" w:rsidRDefault="00A33644">
      <w:pPr>
        <w:rPr>
          <w:rFonts w:ascii="Arial" w:eastAsia="Arial" w:hAnsi="Arial" w:cs="Arial"/>
          <w:color w:val="000000"/>
          <w:sz w:val="22"/>
          <w:szCs w:val="22"/>
        </w:rPr>
      </w:pPr>
    </w:p>
    <w:p w14:paraId="00000068"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18. </w:t>
      </w:r>
      <w:r>
        <w:rPr>
          <w:rFonts w:ascii="Arial" w:eastAsia="Arial" w:hAnsi="Arial" w:cs="Arial"/>
          <w:color w:val="000000"/>
          <w:sz w:val="22"/>
          <w:szCs w:val="22"/>
        </w:rPr>
        <w:t>Ask students what modifications they could make to this version of the game to make it more accessible. Suggestions might include moving to a more open space or allowing the ball to be rolled along the ground.</w:t>
      </w:r>
    </w:p>
    <w:p w14:paraId="00000069" w14:textId="77777777" w:rsidR="00A33644" w:rsidRDefault="00A33644">
      <w:pPr>
        <w:rPr>
          <w:rFonts w:ascii="Arial" w:eastAsia="Arial" w:hAnsi="Arial" w:cs="Arial"/>
          <w:color w:val="000000"/>
          <w:sz w:val="22"/>
          <w:szCs w:val="22"/>
        </w:rPr>
      </w:pPr>
    </w:p>
    <w:p w14:paraId="0000006A" w14:textId="36557C18"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19. </w:t>
      </w:r>
      <w:r>
        <w:rPr>
          <w:rFonts w:ascii="Arial" w:eastAsia="Arial" w:hAnsi="Arial" w:cs="Arial"/>
          <w:color w:val="000000"/>
          <w:sz w:val="22"/>
          <w:szCs w:val="22"/>
        </w:rPr>
        <w:t>Change the rules for a final time: everyone has to close their eyes or put on a blindfold. </w:t>
      </w:r>
    </w:p>
    <w:p w14:paraId="0000006B" w14:textId="77777777" w:rsidR="00A33644" w:rsidRDefault="00A33644">
      <w:pPr>
        <w:rPr>
          <w:rFonts w:ascii="Arial" w:eastAsia="Arial" w:hAnsi="Arial" w:cs="Arial"/>
          <w:color w:val="000000"/>
          <w:sz w:val="22"/>
          <w:szCs w:val="22"/>
        </w:rPr>
      </w:pPr>
    </w:p>
    <w:p w14:paraId="0000006C"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20. </w:t>
      </w:r>
      <w:r>
        <w:rPr>
          <w:rFonts w:ascii="Arial" w:eastAsia="Arial" w:hAnsi="Arial" w:cs="Arial"/>
          <w:color w:val="000000"/>
          <w:sz w:val="22"/>
          <w:szCs w:val="22"/>
        </w:rPr>
        <w:t>Discuss what impact this rule will have. How are students going to communicate where they are? What happens when they all start to shout over one another?</w:t>
      </w:r>
    </w:p>
    <w:p w14:paraId="0000006D" w14:textId="77777777" w:rsidR="00A33644" w:rsidRDefault="00A33644">
      <w:pPr>
        <w:rPr>
          <w:rFonts w:ascii="Arial" w:eastAsia="Arial" w:hAnsi="Arial" w:cs="Arial"/>
          <w:color w:val="000000"/>
          <w:sz w:val="22"/>
          <w:szCs w:val="22"/>
        </w:rPr>
      </w:pPr>
    </w:p>
    <w:p w14:paraId="0000006E"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21. </w:t>
      </w:r>
      <w:r>
        <w:rPr>
          <w:rFonts w:ascii="Arial" w:eastAsia="Arial" w:hAnsi="Arial" w:cs="Arial"/>
          <w:color w:val="000000"/>
          <w:sz w:val="22"/>
          <w:szCs w:val="22"/>
        </w:rPr>
        <w:t>Allow the class a few attempts to try and beat their fastest time.</w:t>
      </w:r>
    </w:p>
    <w:p w14:paraId="0000006F" w14:textId="77777777" w:rsidR="00A33644" w:rsidRDefault="00A33644">
      <w:pPr>
        <w:rPr>
          <w:rFonts w:ascii="Arial" w:eastAsia="Arial" w:hAnsi="Arial" w:cs="Arial"/>
          <w:color w:val="000000"/>
          <w:sz w:val="22"/>
          <w:szCs w:val="22"/>
        </w:rPr>
      </w:pPr>
    </w:p>
    <w:p w14:paraId="00000070"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22. </w:t>
      </w:r>
      <w:r>
        <w:rPr>
          <w:rFonts w:ascii="Arial" w:eastAsia="Arial" w:hAnsi="Arial" w:cs="Arial"/>
          <w:color w:val="000000"/>
          <w:sz w:val="22"/>
          <w:szCs w:val="22"/>
        </w:rPr>
        <w:t>For a really devious challenge, try playing blindfolded with the small ball!</w:t>
      </w:r>
    </w:p>
    <w:p w14:paraId="00000071" w14:textId="59CEFDC7" w:rsidR="00A33644" w:rsidRDefault="00A33644"/>
    <w:p w14:paraId="00000072" w14:textId="77777777" w:rsidR="00A33644" w:rsidRDefault="00F53374">
      <w:pPr>
        <w:rPr>
          <w:rFonts w:ascii="Arial" w:eastAsia="Arial" w:hAnsi="Arial" w:cs="Arial"/>
          <w:b/>
          <w:color w:val="00B0F0"/>
          <w:sz w:val="28"/>
          <w:szCs w:val="28"/>
        </w:rPr>
      </w:pPr>
      <w:r>
        <w:rPr>
          <w:rFonts w:ascii="Arial" w:eastAsia="Arial" w:hAnsi="Arial" w:cs="Arial"/>
          <w:b/>
          <w:color w:val="00B0F0"/>
          <w:sz w:val="28"/>
          <w:szCs w:val="28"/>
        </w:rPr>
        <w:t>Part B: Discussion</w:t>
      </w:r>
    </w:p>
    <w:p w14:paraId="00000073" w14:textId="77777777" w:rsidR="00A33644" w:rsidRDefault="00A33644">
      <w:pPr>
        <w:rPr>
          <w:rFonts w:ascii="Arial" w:eastAsia="Arial" w:hAnsi="Arial" w:cs="Arial"/>
          <w:b/>
          <w:color w:val="000000"/>
          <w:sz w:val="22"/>
          <w:szCs w:val="22"/>
        </w:rPr>
      </w:pPr>
    </w:p>
    <w:p w14:paraId="00000074"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 </w:t>
      </w:r>
      <w:r>
        <w:rPr>
          <w:rFonts w:ascii="Arial" w:eastAsia="Arial" w:hAnsi="Arial" w:cs="Arial"/>
          <w:color w:val="000000"/>
          <w:sz w:val="22"/>
          <w:szCs w:val="22"/>
        </w:rPr>
        <w:t xml:space="preserve">Play this video: </w:t>
      </w:r>
      <w:hyperlink r:id="rId19">
        <w:r>
          <w:rPr>
            <w:rFonts w:ascii="Arial" w:eastAsia="Arial" w:hAnsi="Arial" w:cs="Arial"/>
            <w:color w:val="1155CC"/>
            <w:sz w:val="22"/>
            <w:szCs w:val="22"/>
            <w:u w:val="single"/>
          </w:rPr>
          <w:t>Google Spoon Helps People With Tremors Eat</w:t>
        </w:r>
      </w:hyperlink>
      <w:r>
        <w:rPr>
          <w:rFonts w:ascii="Arial" w:eastAsia="Arial" w:hAnsi="Arial" w:cs="Arial"/>
          <w:color w:val="000000"/>
          <w:sz w:val="22"/>
          <w:szCs w:val="22"/>
        </w:rPr>
        <w:t xml:space="preserve"> (https://www.youtube.com/watch?v=99t5c6j8BR0)</w:t>
      </w:r>
    </w:p>
    <w:p w14:paraId="00000075"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76"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7"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8"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9"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A"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B"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C"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D"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E"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7F"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80" w14:textId="77777777" w:rsidR="00A33644" w:rsidRDefault="00F53374">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 xml:space="preserve">Step 2. </w:t>
      </w:r>
      <w:r>
        <w:rPr>
          <w:rFonts w:ascii="Arial" w:eastAsia="Arial" w:hAnsi="Arial" w:cs="Arial"/>
          <w:color w:val="000000"/>
          <w:sz w:val="22"/>
          <w:szCs w:val="22"/>
        </w:rPr>
        <w:t xml:space="preserve">Explain to students that the game of silent ball was adapted to challenge us to think about how we might take simple tasks for granted. It helped us to empathise with people who have physical limitations by understanding how we needed to make our own adaptations as the limitations changed. As you can see in the video above, even something we might consider simple such as eating cereal can be a real challenge for some people. </w:t>
      </w:r>
      <w:r>
        <w:rPr>
          <w:rFonts w:ascii="Arial" w:eastAsia="Arial" w:hAnsi="Arial" w:cs="Arial"/>
          <w:color w:val="000000"/>
          <w:sz w:val="22"/>
          <w:szCs w:val="22"/>
        </w:rPr>
        <w:br/>
      </w:r>
    </w:p>
    <w:p w14:paraId="00000081"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Note: </w:t>
      </w:r>
      <w:r>
        <w:rPr>
          <w:rFonts w:ascii="Arial" w:eastAsia="Arial" w:hAnsi="Arial" w:cs="Arial"/>
          <w:color w:val="000000"/>
          <w:sz w:val="22"/>
          <w:szCs w:val="22"/>
        </w:rPr>
        <w:t>You might have a student in your class who has some personal insight into this area. If they’re comfortable doing so, you could invite them to share their thoughts. It would be good discussing this with them before the class, rather than putting them on the spot in front of their peers. You could ask: How do they feel when they’re not able to engage in the same things as the rest of the class? What are some things that they appreciate about how others work with them? What are some things that really annoy or upset them? What adaptations do they need to make to seemingly simple tasks? Allow students to be curious as appropriate. Focus on the individual</w:t>
      </w:r>
      <w:r>
        <w:rPr>
          <w:rFonts w:ascii="Arial" w:eastAsia="Arial" w:hAnsi="Arial" w:cs="Arial"/>
          <w:sz w:val="22"/>
          <w:szCs w:val="22"/>
        </w:rPr>
        <w:t>’</w:t>
      </w:r>
      <w:r>
        <w:rPr>
          <w:rFonts w:ascii="Arial" w:eastAsia="Arial" w:hAnsi="Arial" w:cs="Arial"/>
          <w:color w:val="000000"/>
          <w:sz w:val="22"/>
          <w:szCs w:val="22"/>
        </w:rPr>
        <w:t>s strengths and be sure to avoid harmful language when discussing their differences. Try to create a safe and supportive space for asking questions and growing understanding. Fear of making a mistake or fear of what they don’t understand can lead students to distrusting differences.</w:t>
      </w:r>
    </w:p>
    <w:p w14:paraId="00000082"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83"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3. </w:t>
      </w:r>
      <w:r>
        <w:rPr>
          <w:rFonts w:ascii="Arial" w:eastAsia="Arial" w:hAnsi="Arial" w:cs="Arial"/>
          <w:color w:val="000000"/>
          <w:sz w:val="22"/>
          <w:szCs w:val="22"/>
        </w:rPr>
        <w:t xml:space="preserve">Discuss and/or research: What are some ways the school/wider community already enables people with disabilities? </w:t>
      </w:r>
      <w:r>
        <w:rPr>
          <w:rFonts w:ascii="Arial" w:eastAsia="Arial" w:hAnsi="Arial" w:cs="Arial"/>
          <w:color w:val="000000"/>
          <w:sz w:val="22"/>
          <w:szCs w:val="22"/>
        </w:rPr>
        <w:br/>
      </w:r>
    </w:p>
    <w:p w14:paraId="00000084"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Consider that not only are wheelchairs provided to people who can’t walk, but ramps are incorporated into our constructed environments. This might seem obvious, but these considerations are an important part of inclusivity; you could just as easily build an environment with only stairs and exclude some members of society.</w:t>
      </w:r>
    </w:p>
    <w:p w14:paraId="00000085"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86"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Consider also Accessible Pedestrian Signals at traffic lights. The ground is textured so that people with canes can sense where to stand, and the crossing emits a distinct noise and haptic feedback (a pulse they can feel) to let them know when it’s safe to cross. Arrows above the buttons are raised so they can easily be felt, and the pedestrian knows which way to walk. The signals engage a variety of senses, so people don’t have to rely on their eyes to understand what’s happening.</w:t>
      </w:r>
      <w:r>
        <w:rPr>
          <w:rFonts w:ascii="Arial" w:eastAsia="Arial" w:hAnsi="Arial" w:cs="Arial"/>
          <w:color w:val="000000"/>
          <w:sz w:val="22"/>
          <w:szCs w:val="22"/>
        </w:rPr>
        <w:br/>
      </w:r>
    </w:p>
    <w:p w14:paraId="00000087"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On the other hand, traffic lights are green and red in colour, which are notoriously difficult for those with colour blindness to see. Whilst they are able to overcome this challenge somewhat by looking for the top or bottom light to change in brightness, the responsibility is on the individual to navigate this challenge, rather than society working together to make this important part of our community more accessible for everyone.</w:t>
      </w:r>
      <w:r>
        <w:rPr>
          <w:rFonts w:ascii="Arial" w:eastAsia="Arial" w:hAnsi="Arial" w:cs="Arial"/>
          <w:color w:val="000000"/>
          <w:sz w:val="22"/>
          <w:szCs w:val="22"/>
        </w:rPr>
        <w:br/>
      </w:r>
    </w:p>
    <w:p w14:paraId="00000088"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Remind students of the importance of diversity in our communities and that people have unique and valuable experiences and perspectives to contribute. Remember too that Australian society highly values the individual rights of many different people to be included as a part of our community and that we have a responsibility as citizens to protect the rights of disadvantaged people.</w:t>
      </w:r>
    </w:p>
    <w:p w14:paraId="00000089"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8A"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4. </w:t>
      </w:r>
      <w:r>
        <w:rPr>
          <w:rFonts w:ascii="Arial" w:eastAsia="Arial" w:hAnsi="Arial" w:cs="Arial"/>
          <w:color w:val="000000"/>
          <w:sz w:val="22"/>
          <w:szCs w:val="22"/>
        </w:rPr>
        <w:t xml:space="preserve">Play this video: </w:t>
      </w:r>
      <w:hyperlink r:id="rId20">
        <w:r>
          <w:rPr>
            <w:rFonts w:ascii="Arial" w:eastAsia="Arial" w:hAnsi="Arial" w:cs="Arial"/>
            <w:color w:val="1155CC"/>
            <w:sz w:val="22"/>
            <w:szCs w:val="22"/>
            <w:u w:val="single"/>
          </w:rPr>
          <w:t>Blind Tennis - Part 1 - Metro Blind Sport</w:t>
        </w:r>
      </w:hyperlink>
      <w:r>
        <w:rPr>
          <w:rFonts w:ascii="Arial" w:eastAsia="Arial" w:hAnsi="Arial" w:cs="Arial"/>
          <w:color w:val="000000"/>
          <w:sz w:val="22"/>
          <w:szCs w:val="22"/>
        </w:rPr>
        <w:t xml:space="preserve"> (https://youtu.be/WnOHM7mBXvY)</w:t>
      </w:r>
    </w:p>
    <w:p w14:paraId="0000008B"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8C"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8D"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8E"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8F"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90"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91"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92" w14:textId="77777777" w:rsidR="00A33644" w:rsidRDefault="00A33644">
      <w:pPr>
        <w:pBdr>
          <w:top w:val="nil"/>
          <w:left w:val="nil"/>
          <w:bottom w:val="nil"/>
          <w:right w:val="nil"/>
          <w:between w:val="nil"/>
        </w:pBdr>
        <w:rPr>
          <w:rFonts w:ascii="Arial" w:eastAsia="Arial" w:hAnsi="Arial" w:cs="Arial"/>
          <w:b/>
          <w:color w:val="000000"/>
          <w:sz w:val="22"/>
          <w:szCs w:val="22"/>
        </w:rPr>
      </w:pPr>
    </w:p>
    <w:p w14:paraId="00000093"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5. </w:t>
      </w:r>
      <w:r>
        <w:rPr>
          <w:rFonts w:ascii="Arial" w:eastAsia="Arial" w:hAnsi="Arial" w:cs="Arial"/>
          <w:color w:val="000000"/>
          <w:sz w:val="22"/>
          <w:szCs w:val="22"/>
        </w:rPr>
        <w:t>Discuss some of the alterations made to tennis for the blind that made it more accessible.</w:t>
      </w:r>
    </w:p>
    <w:p w14:paraId="00000094"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95"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6. </w:t>
      </w:r>
      <w:r>
        <w:rPr>
          <w:rFonts w:ascii="Arial" w:eastAsia="Arial" w:hAnsi="Arial" w:cs="Arial"/>
          <w:color w:val="000000"/>
          <w:sz w:val="22"/>
          <w:szCs w:val="22"/>
        </w:rPr>
        <w:t>It’s important to remember that inclusivity is not about giving differently abled people something else to do. For example, in a game of soccer, making someone the goalie or the scorekeeper is not really including them in the game in the same way as everyone else. This only makes them feel more different and left out. Instead, think of inclusivity as altering something so that it is accessible to more people. Inclusion allows everyone to actively contribute, not just passively watch or be involved incidentally.</w:t>
      </w:r>
      <w:r>
        <w:rPr>
          <w:rFonts w:ascii="Arial" w:eastAsia="Arial" w:hAnsi="Arial" w:cs="Arial"/>
          <w:color w:val="000000"/>
          <w:sz w:val="22"/>
          <w:szCs w:val="22"/>
        </w:rPr>
        <w:br/>
      </w:r>
    </w:p>
    <w:p w14:paraId="00000096"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 the game of Silent Ball, sometimes the solution is within the power of the player, such as altering the action and catching the ball to your chest when you only had one arm. </w:t>
      </w:r>
      <w:r>
        <w:rPr>
          <w:rFonts w:ascii="Arial" w:eastAsia="Arial" w:hAnsi="Arial" w:cs="Arial"/>
          <w:color w:val="000000"/>
          <w:sz w:val="22"/>
          <w:szCs w:val="22"/>
        </w:rPr>
        <w:br/>
        <w:t>Sometimes the activity will have to be fundamentally altered to make it more widely accessible, such as rolling the ball along the ground when you were sitting on the floor.</w:t>
      </w:r>
    </w:p>
    <w:p w14:paraId="00000097"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98"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7. </w:t>
      </w:r>
      <w:r>
        <w:rPr>
          <w:rFonts w:ascii="Arial" w:eastAsia="Arial" w:hAnsi="Arial" w:cs="Arial"/>
          <w:color w:val="000000"/>
          <w:sz w:val="22"/>
          <w:szCs w:val="22"/>
        </w:rPr>
        <w:t>Discuss some ways to make a regular game of Silent Ball more forgiving for those struggling with the skills of throwing and catching? Suggestions might include allowing the ball to bounce a few times instead of having to catch it on the full.</w:t>
      </w:r>
    </w:p>
    <w:p w14:paraId="00000099" w14:textId="77777777" w:rsidR="00A33644" w:rsidRDefault="00A33644"/>
    <w:p w14:paraId="0000009A" w14:textId="77777777" w:rsidR="00A33644" w:rsidRDefault="00F53374">
      <w:pPr>
        <w:rPr>
          <w:rFonts w:ascii="Arial" w:eastAsia="Arial" w:hAnsi="Arial" w:cs="Arial"/>
          <w:b/>
          <w:color w:val="00B0F0"/>
          <w:sz w:val="28"/>
          <w:szCs w:val="28"/>
        </w:rPr>
      </w:pPr>
      <w:r>
        <w:rPr>
          <w:rFonts w:ascii="Arial" w:eastAsia="Arial" w:hAnsi="Arial" w:cs="Arial"/>
          <w:b/>
          <w:color w:val="00B0F0"/>
          <w:sz w:val="28"/>
          <w:szCs w:val="28"/>
        </w:rPr>
        <w:t>Part C: Inclusive Skipping</w:t>
      </w:r>
    </w:p>
    <w:p w14:paraId="0000009B" w14:textId="77777777" w:rsidR="00A33644" w:rsidRDefault="00A33644">
      <w:pPr>
        <w:rPr>
          <w:rFonts w:ascii="Arial" w:eastAsia="Arial" w:hAnsi="Arial" w:cs="Arial"/>
          <w:b/>
          <w:color w:val="000000"/>
          <w:sz w:val="22"/>
          <w:szCs w:val="22"/>
        </w:rPr>
      </w:pPr>
    </w:p>
    <w:p w14:paraId="0000009C" w14:textId="77777777" w:rsidR="00A33644" w:rsidRDefault="00F53374">
      <w:pPr>
        <w:rPr>
          <w:rFonts w:ascii="Arial" w:eastAsia="Arial" w:hAnsi="Arial" w:cs="Arial"/>
          <w:color w:val="000000"/>
          <w:sz w:val="22"/>
          <w:szCs w:val="22"/>
        </w:rPr>
      </w:pPr>
      <w:r>
        <w:rPr>
          <w:rFonts w:ascii="Arial" w:eastAsia="Arial" w:hAnsi="Arial" w:cs="Arial"/>
          <w:b/>
          <w:color w:val="000000"/>
          <w:sz w:val="22"/>
          <w:szCs w:val="22"/>
        </w:rPr>
        <w:t xml:space="preserve">Step 1. </w:t>
      </w:r>
      <w:r>
        <w:rPr>
          <w:rFonts w:ascii="Arial" w:eastAsia="Arial" w:hAnsi="Arial" w:cs="Arial"/>
          <w:color w:val="000000"/>
          <w:sz w:val="22"/>
          <w:szCs w:val="22"/>
        </w:rPr>
        <w:t xml:space="preserve">Play the video on this page: </w:t>
      </w:r>
      <w:hyperlink r:id="rId21">
        <w:r>
          <w:rPr>
            <w:rFonts w:ascii="Arial" w:eastAsia="Arial" w:hAnsi="Arial" w:cs="Arial"/>
            <w:color w:val="1155CC"/>
            <w:sz w:val="22"/>
            <w:szCs w:val="22"/>
            <w:u w:val="single"/>
          </w:rPr>
          <w:t>https://www.newsflare.com/video/370667/16-year-old-with-one-leg-shows-off-incredible-skipping-skills-in-new-delhi?jwsource=cl</w:t>
        </w:r>
      </w:hyperlink>
      <w:r>
        <w:rPr>
          <w:rFonts w:ascii="Arial" w:eastAsia="Arial" w:hAnsi="Arial" w:cs="Arial"/>
          <w:color w:val="000000"/>
          <w:sz w:val="22"/>
          <w:szCs w:val="22"/>
        </w:rPr>
        <w:t xml:space="preserve"> </w:t>
      </w:r>
    </w:p>
    <w:p w14:paraId="0000009D" w14:textId="77777777" w:rsidR="00A33644" w:rsidRDefault="00A33644">
      <w:pPr>
        <w:rPr>
          <w:rFonts w:ascii="Arial" w:eastAsia="Arial" w:hAnsi="Arial" w:cs="Arial"/>
          <w:color w:val="000000"/>
          <w:sz w:val="22"/>
          <w:szCs w:val="22"/>
        </w:rPr>
      </w:pPr>
    </w:p>
    <w:p w14:paraId="0000009E" w14:textId="77777777" w:rsidR="00A33644" w:rsidRDefault="00F53374">
      <w:pPr>
        <w:rPr>
          <w:rFonts w:ascii="Arial" w:eastAsia="Arial" w:hAnsi="Arial" w:cs="Arial"/>
          <w:color w:val="000000"/>
          <w:sz w:val="22"/>
          <w:szCs w:val="22"/>
        </w:rPr>
      </w:pPr>
      <w:r>
        <w:rPr>
          <w:rFonts w:ascii="Arial" w:eastAsia="Arial" w:hAnsi="Arial" w:cs="Arial"/>
          <w:color w:val="000000"/>
          <w:sz w:val="22"/>
          <w:szCs w:val="22"/>
        </w:rPr>
        <w:t>Nikhil shows it is possible to still engage in some physical activities with slight adjustments for his unique needs.</w:t>
      </w:r>
    </w:p>
    <w:p w14:paraId="0000009F"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A0"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2. </w:t>
      </w:r>
      <w:r>
        <w:rPr>
          <w:rFonts w:ascii="Arial" w:eastAsia="Arial" w:hAnsi="Arial" w:cs="Arial"/>
          <w:color w:val="000000"/>
          <w:sz w:val="22"/>
          <w:szCs w:val="22"/>
        </w:rPr>
        <w:t>Split students into small groups and assign each group a long rope.</w:t>
      </w:r>
    </w:p>
    <w:p w14:paraId="000000A1"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A2"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3. </w:t>
      </w:r>
      <w:r>
        <w:rPr>
          <w:rFonts w:ascii="Arial" w:eastAsia="Arial" w:hAnsi="Arial" w:cs="Arial"/>
          <w:color w:val="000000"/>
          <w:sz w:val="22"/>
          <w:szCs w:val="22"/>
        </w:rPr>
        <w:t>There are several ways to enable skipping. Here are a few ideas: </w:t>
      </w:r>
    </w:p>
    <w:p w14:paraId="000000A3"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A4" w14:textId="77777777"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One student stands next to a jumper, but outside the arc of the rope, and jumps in the same rhythm. </w:t>
      </w:r>
    </w:p>
    <w:p w14:paraId="000000A5" w14:textId="00B6BD0C"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Have other members of the group clap or call ‘jump’ to help signal when to jump. This will test students’ communication skills, as they will need to time their </w:t>
      </w:r>
      <w:proofErr w:type="gramStart"/>
      <w:r>
        <w:rPr>
          <w:rFonts w:ascii="Arial" w:eastAsia="Arial" w:hAnsi="Arial" w:cs="Arial"/>
          <w:color w:val="000000"/>
          <w:sz w:val="22"/>
          <w:szCs w:val="22"/>
        </w:rPr>
        <w:t>signals</w:t>
      </w:r>
      <w:proofErr w:type="gramEnd"/>
      <w:r>
        <w:rPr>
          <w:rFonts w:ascii="Arial" w:eastAsia="Arial" w:hAnsi="Arial" w:cs="Arial"/>
          <w:color w:val="000000"/>
          <w:sz w:val="22"/>
          <w:szCs w:val="22"/>
        </w:rPr>
        <w:t xml:space="preserve"> so that ‘blind’ students aren’t jumping too late. Starting with a “3, 2, 1” countdown will prepare the student for the rhythm of the jump.</w:t>
      </w:r>
    </w:p>
    <w:p w14:paraId="000000A6" w14:textId="77777777"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It’s great to introduce music with a strong bassline to help students work on their rhythm. Some suggested songs are, </w:t>
      </w:r>
      <w:hyperlink r:id="rId22">
        <w:r>
          <w:rPr>
            <w:rFonts w:ascii="Arial" w:eastAsia="Arial" w:hAnsi="Arial" w:cs="Arial"/>
            <w:color w:val="1155CC"/>
            <w:sz w:val="22"/>
            <w:szCs w:val="22"/>
            <w:u w:val="single"/>
          </w:rPr>
          <w:t>I Like To Move It from Madagascar</w:t>
        </w:r>
      </w:hyperlink>
      <w:r>
        <w:rPr>
          <w:rFonts w:ascii="Arial" w:eastAsia="Arial" w:hAnsi="Arial" w:cs="Arial"/>
          <w:color w:val="000000"/>
          <w:sz w:val="22"/>
          <w:szCs w:val="22"/>
        </w:rPr>
        <w:t xml:space="preserve">, </w:t>
      </w:r>
      <w:hyperlink r:id="rId23">
        <w:r>
          <w:rPr>
            <w:rFonts w:ascii="Arial" w:eastAsia="Arial" w:hAnsi="Arial" w:cs="Arial"/>
            <w:color w:val="1155CC"/>
            <w:sz w:val="22"/>
            <w:szCs w:val="22"/>
            <w:u w:val="single"/>
          </w:rPr>
          <w:t>Call Me Maybe - Carley Ray Jepsen</w:t>
        </w:r>
      </w:hyperlink>
      <w:r>
        <w:rPr>
          <w:rFonts w:ascii="Arial" w:eastAsia="Arial" w:hAnsi="Arial" w:cs="Arial"/>
          <w:color w:val="000000"/>
          <w:sz w:val="22"/>
          <w:szCs w:val="22"/>
        </w:rPr>
        <w:t xml:space="preserve">, </w:t>
      </w:r>
      <w:hyperlink r:id="rId24">
        <w:r>
          <w:rPr>
            <w:rFonts w:ascii="Arial" w:eastAsia="Arial" w:hAnsi="Arial" w:cs="Arial"/>
            <w:color w:val="1155CC"/>
            <w:sz w:val="22"/>
            <w:szCs w:val="22"/>
            <w:u w:val="single"/>
          </w:rPr>
          <w:t>Poker Face - Lady Gaga</w:t>
        </w:r>
      </w:hyperlink>
      <w:r>
        <w:rPr>
          <w:rFonts w:ascii="Arial" w:eastAsia="Arial" w:hAnsi="Arial" w:cs="Arial"/>
          <w:color w:val="000000"/>
          <w:sz w:val="22"/>
          <w:szCs w:val="22"/>
        </w:rPr>
        <w:t>.</w:t>
      </w:r>
    </w:p>
    <w:p w14:paraId="000000A7" w14:textId="77777777"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What about students with hearing impairments? Consider jumping in a long rope with a partner and tapping on the shoulder to signal when to jump. Instead of turning the rope over, start by swinging the rope like a banana hammock, only rising to 90 degrees at the peak of either arc. This allows the pace to be gentler and reduces the pressure of missing the timing. </w:t>
      </w:r>
    </w:p>
    <w:p w14:paraId="000000A8" w14:textId="77777777"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Use Velcro to attach ropes at the wrists and rotate as usual whilst reducing the challenge of holding the handles.</w:t>
      </w:r>
    </w:p>
    <w:p w14:paraId="000000A9" w14:textId="17A801D2" w:rsidR="00A33644" w:rsidRDefault="00A33644">
      <w:pPr>
        <w:pBdr>
          <w:top w:val="nil"/>
          <w:left w:val="nil"/>
          <w:bottom w:val="nil"/>
          <w:right w:val="nil"/>
          <w:between w:val="nil"/>
        </w:pBdr>
        <w:rPr>
          <w:rFonts w:ascii="Arial" w:eastAsia="Arial" w:hAnsi="Arial" w:cs="Arial"/>
          <w:color w:val="000000"/>
          <w:sz w:val="22"/>
          <w:szCs w:val="22"/>
        </w:rPr>
      </w:pPr>
    </w:p>
    <w:p w14:paraId="000000AA" w14:textId="709520F1" w:rsidR="00A33644" w:rsidRDefault="00A33644">
      <w:pPr>
        <w:pBdr>
          <w:top w:val="nil"/>
          <w:left w:val="nil"/>
          <w:bottom w:val="nil"/>
          <w:right w:val="nil"/>
          <w:between w:val="nil"/>
        </w:pBdr>
        <w:rPr>
          <w:rFonts w:ascii="Arial" w:eastAsia="Arial" w:hAnsi="Arial" w:cs="Arial"/>
          <w:color w:val="000000"/>
          <w:sz w:val="22"/>
          <w:szCs w:val="22"/>
        </w:rPr>
      </w:pPr>
    </w:p>
    <w:p w14:paraId="000000AB" w14:textId="56515E76" w:rsidR="00A33644" w:rsidRDefault="00A33644">
      <w:pPr>
        <w:pBdr>
          <w:top w:val="nil"/>
          <w:left w:val="nil"/>
          <w:bottom w:val="nil"/>
          <w:right w:val="nil"/>
          <w:between w:val="nil"/>
        </w:pBdr>
        <w:rPr>
          <w:rFonts w:ascii="Arial" w:eastAsia="Arial" w:hAnsi="Arial" w:cs="Arial"/>
          <w:color w:val="000000"/>
          <w:sz w:val="22"/>
          <w:szCs w:val="22"/>
        </w:rPr>
      </w:pPr>
    </w:p>
    <w:p w14:paraId="000000AC" w14:textId="5B4F79C1" w:rsidR="00A33644" w:rsidRDefault="00A33644">
      <w:pPr>
        <w:pBdr>
          <w:top w:val="nil"/>
          <w:left w:val="nil"/>
          <w:bottom w:val="nil"/>
          <w:right w:val="nil"/>
          <w:between w:val="nil"/>
        </w:pBdr>
        <w:rPr>
          <w:rFonts w:ascii="Arial" w:eastAsia="Arial" w:hAnsi="Arial" w:cs="Arial"/>
          <w:color w:val="000000"/>
          <w:sz w:val="22"/>
          <w:szCs w:val="22"/>
        </w:rPr>
      </w:pPr>
    </w:p>
    <w:p w14:paraId="000000AF" w14:textId="65236304" w:rsidR="00A33644" w:rsidRDefault="00A33644">
      <w:pPr>
        <w:pBdr>
          <w:top w:val="nil"/>
          <w:left w:val="nil"/>
          <w:bottom w:val="nil"/>
          <w:right w:val="nil"/>
          <w:between w:val="nil"/>
        </w:pBdr>
        <w:rPr>
          <w:rFonts w:ascii="Arial" w:eastAsia="Arial" w:hAnsi="Arial" w:cs="Arial"/>
          <w:color w:val="000000"/>
          <w:sz w:val="22"/>
          <w:szCs w:val="22"/>
        </w:rPr>
      </w:pPr>
    </w:p>
    <w:p w14:paraId="199A8A4A" w14:textId="1956ADA6" w:rsidR="00EB4AF1" w:rsidRDefault="00EB4AF1">
      <w:pPr>
        <w:pBdr>
          <w:top w:val="nil"/>
          <w:left w:val="nil"/>
          <w:bottom w:val="nil"/>
          <w:right w:val="nil"/>
          <w:between w:val="nil"/>
        </w:pBdr>
        <w:rPr>
          <w:rFonts w:ascii="Arial" w:eastAsia="Arial" w:hAnsi="Arial" w:cs="Arial"/>
          <w:color w:val="000000"/>
          <w:sz w:val="22"/>
          <w:szCs w:val="22"/>
        </w:rPr>
      </w:pPr>
    </w:p>
    <w:p w14:paraId="2D507D7E" w14:textId="77777777" w:rsidR="00EB4AF1" w:rsidRDefault="00EB4AF1">
      <w:pPr>
        <w:pBdr>
          <w:top w:val="nil"/>
          <w:left w:val="nil"/>
          <w:bottom w:val="nil"/>
          <w:right w:val="nil"/>
          <w:between w:val="nil"/>
        </w:pBdr>
        <w:rPr>
          <w:rFonts w:ascii="Arial" w:eastAsia="Arial" w:hAnsi="Arial" w:cs="Arial"/>
          <w:color w:val="000000"/>
          <w:sz w:val="22"/>
          <w:szCs w:val="22"/>
        </w:rPr>
      </w:pPr>
    </w:p>
    <w:p w14:paraId="000000B0" w14:textId="77777777"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Take a short rope and tie the ends together. Holding the two handles at once, students can rotate the rope beside them without worrying about having to actually jump the rope. </w:t>
      </w:r>
    </w:p>
    <w:p w14:paraId="000000B1" w14:textId="067E7251" w:rsidR="00A33644" w:rsidRDefault="00F53374">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Alternatively, a </w:t>
      </w:r>
      <w:hyperlink r:id="rId25" w:anchor="Modern_poi" w:history="1">
        <w:r>
          <w:rPr>
            <w:rFonts w:ascii="Arial" w:eastAsia="Arial" w:hAnsi="Arial" w:cs="Arial"/>
            <w:color w:val="1155CC"/>
            <w:sz w:val="22"/>
            <w:szCs w:val="22"/>
            <w:u w:val="single"/>
          </w:rPr>
          <w:t>p</w:t>
        </w:r>
      </w:hyperlink>
      <w:hyperlink r:id="rId26" w:anchor="Modern_poi">
        <w:r>
          <w:rPr>
            <w:rFonts w:ascii="Arial" w:eastAsia="Arial" w:hAnsi="Arial" w:cs="Arial"/>
            <w:color w:val="1155CC"/>
            <w:sz w:val="22"/>
            <w:szCs w:val="22"/>
            <w:u w:val="single"/>
          </w:rPr>
          <w:t>oi</w:t>
        </w:r>
      </w:hyperlink>
      <w:r>
        <w:rPr>
          <w:rFonts w:ascii="Arial" w:eastAsia="Arial" w:hAnsi="Arial" w:cs="Arial"/>
          <w:color w:val="000000"/>
          <w:sz w:val="22"/>
          <w:szCs w:val="22"/>
        </w:rPr>
        <w:t xml:space="preserve"> is a specialised piece of equipment with a weight tethered at the end of a length of rope. You can construct a poi using bean bags or tennis balls tied to lengths of string or placed in the foot of stockings.</w:t>
      </w:r>
    </w:p>
    <w:p w14:paraId="000000B2"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B3"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4. </w:t>
      </w:r>
      <w:r>
        <w:rPr>
          <w:rFonts w:ascii="Arial" w:eastAsia="Arial" w:hAnsi="Arial" w:cs="Arial"/>
          <w:color w:val="000000"/>
          <w:sz w:val="22"/>
          <w:szCs w:val="22"/>
        </w:rPr>
        <w:t>Once students are feeling confident, they can try jumping a real rope with their eyes closed. To increase awareness of the rope, attach bells to the centre of the rope.</w:t>
      </w:r>
    </w:p>
    <w:p w14:paraId="000000B4"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B5" w14:textId="77777777"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5. </w:t>
      </w:r>
      <w:r>
        <w:rPr>
          <w:rFonts w:ascii="Arial" w:eastAsia="Arial" w:hAnsi="Arial" w:cs="Arial"/>
          <w:color w:val="000000"/>
          <w:sz w:val="22"/>
          <w:szCs w:val="22"/>
        </w:rPr>
        <w:t>As a challenge, ask one student to close their eyes. Set up a long rope behind them. How can other students guide them into the long rope? Will they use physical gestures to move them into the centre of the rope? Can they communicate effectively enough to have the blindfolded student start outside the rope and run into it whilst it’s already turning? Directive language (forwards, left, turn) will be crucial in this challenge. </w:t>
      </w:r>
    </w:p>
    <w:p w14:paraId="000000B6"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B7" w14:textId="372DB392"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Step 6. </w:t>
      </w:r>
      <w:r>
        <w:rPr>
          <w:rFonts w:ascii="Arial" w:eastAsia="Arial" w:hAnsi="Arial" w:cs="Arial"/>
          <w:color w:val="000000"/>
          <w:sz w:val="22"/>
          <w:szCs w:val="22"/>
        </w:rPr>
        <w:t xml:space="preserve">Consider finishing on a game of </w:t>
      </w:r>
      <w:hyperlink r:id="rId27">
        <w:r w:rsidR="00EB4AF1">
          <w:rPr>
            <w:rFonts w:ascii="Arial" w:eastAsia="Arial" w:hAnsi="Arial" w:cs="Arial"/>
            <w:color w:val="1155CC"/>
            <w:sz w:val="22"/>
            <w:szCs w:val="22"/>
            <w:u w:val="single"/>
          </w:rPr>
          <w:t>Paralympic Sport A-Z: Goalball</w:t>
        </w:r>
      </w:hyperlink>
      <w:r>
        <w:rPr>
          <w:rFonts w:ascii="Arial" w:eastAsia="Arial" w:hAnsi="Arial" w:cs="Arial"/>
          <w:color w:val="000000"/>
          <w:sz w:val="22"/>
          <w:szCs w:val="22"/>
        </w:rPr>
        <w:t xml:space="preserve"> (</w:t>
      </w:r>
      <w:r w:rsidR="00EB4AF1" w:rsidRPr="00EB4AF1">
        <w:rPr>
          <w:rFonts w:ascii="Arial" w:eastAsia="Arial" w:hAnsi="Arial" w:cs="Arial"/>
          <w:color w:val="000000"/>
          <w:sz w:val="22"/>
          <w:szCs w:val="22"/>
        </w:rPr>
        <w:t>https://www.youtube.com/watch?v=0bZ51jzmbAQ</w:t>
      </w:r>
      <w:r>
        <w:rPr>
          <w:rFonts w:ascii="Arial" w:eastAsia="Arial" w:hAnsi="Arial" w:cs="Arial"/>
          <w:color w:val="000000"/>
          <w:sz w:val="22"/>
          <w:szCs w:val="22"/>
        </w:rPr>
        <w:t xml:space="preserve">). </w:t>
      </w:r>
    </w:p>
    <w:p w14:paraId="000000B8" w14:textId="77777777" w:rsidR="00A33644" w:rsidRDefault="00A33644">
      <w:pPr>
        <w:pBdr>
          <w:top w:val="nil"/>
          <w:left w:val="nil"/>
          <w:bottom w:val="nil"/>
          <w:right w:val="nil"/>
          <w:between w:val="nil"/>
        </w:pBdr>
        <w:rPr>
          <w:rFonts w:ascii="Arial" w:eastAsia="Arial" w:hAnsi="Arial" w:cs="Arial"/>
          <w:color w:val="000000"/>
          <w:sz w:val="22"/>
          <w:szCs w:val="22"/>
        </w:rPr>
      </w:pPr>
    </w:p>
    <w:p w14:paraId="000000B9" w14:textId="760D78B8" w:rsidR="00A33644" w:rsidRDefault="00F5337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You may not have access to a ball with bells in it, although these are cheaply accessible in most big stores. Alternatively, you could use a sturdy tape to attach bells to an existing softball or modify the game so that some students are acting as guides, standing behind the goals or on the sidelines and giving directional talk to the blindfolded players. Try to play on a soft surface, such as the oval or indoor stadium, instead of asphalt or concrete, and lay down mats so you can dive from side to side like the players in the video.</w:t>
      </w:r>
    </w:p>
    <w:p w14:paraId="000000BA" w14:textId="77777777" w:rsidR="00A33644" w:rsidRDefault="00A33644">
      <w:pPr>
        <w:rPr>
          <w:rFonts w:ascii="Arial" w:eastAsia="Arial" w:hAnsi="Arial" w:cs="Arial"/>
          <w:color w:val="000000"/>
          <w:sz w:val="22"/>
          <w:szCs w:val="22"/>
        </w:rPr>
      </w:pPr>
    </w:p>
    <w:p w14:paraId="000000BB" w14:textId="77777777" w:rsidR="00A33644" w:rsidRDefault="00F53374">
      <w:pPr>
        <w:rPr>
          <w:rFonts w:ascii="Arial" w:eastAsia="Arial" w:hAnsi="Arial" w:cs="Arial"/>
          <w:b/>
          <w:color w:val="00B0F0"/>
          <w:sz w:val="28"/>
          <w:szCs w:val="28"/>
        </w:rPr>
      </w:pPr>
      <w:r>
        <w:rPr>
          <w:rFonts w:ascii="Arial" w:eastAsia="Arial" w:hAnsi="Arial" w:cs="Arial"/>
          <w:b/>
          <w:color w:val="00B0F0"/>
          <w:sz w:val="28"/>
          <w:szCs w:val="28"/>
        </w:rPr>
        <w:t>Reflection</w:t>
      </w:r>
    </w:p>
    <w:p w14:paraId="000000BC" w14:textId="77777777" w:rsidR="00A33644" w:rsidRDefault="00A33644">
      <w:pPr>
        <w:rPr>
          <w:rFonts w:ascii="Arial" w:eastAsia="Arial" w:hAnsi="Arial" w:cs="Arial"/>
          <w:b/>
          <w:color w:val="000000"/>
          <w:sz w:val="22"/>
          <w:szCs w:val="22"/>
        </w:rPr>
      </w:pPr>
    </w:p>
    <w:p w14:paraId="000000BD" w14:textId="7A54D40E" w:rsidR="00A33644" w:rsidRDefault="00F53374">
      <w:pPr>
        <w:rPr>
          <w:rFonts w:ascii="Times New Roman" w:eastAsia="Times New Roman" w:hAnsi="Times New Roman" w:cs="Times New Roman"/>
        </w:rPr>
      </w:pPr>
      <w:r>
        <w:rPr>
          <w:rFonts w:ascii="Arial" w:eastAsia="Arial" w:hAnsi="Arial" w:cs="Arial"/>
          <w:color w:val="000000"/>
          <w:sz w:val="22"/>
          <w:szCs w:val="22"/>
        </w:rPr>
        <w:t>Ask students to reflect on how the experiences in this lesson made them feel. Was it challenging physically, mentally or emotionally to work within these limitations? How has it made students think differently about the world around them?</w:t>
      </w:r>
    </w:p>
    <w:p w14:paraId="000000BE" w14:textId="77777777" w:rsidR="00A33644" w:rsidRDefault="00A33644">
      <w:pPr>
        <w:rPr>
          <w:rFonts w:ascii="Times New Roman" w:eastAsia="Times New Roman" w:hAnsi="Times New Roman" w:cs="Times New Roman"/>
        </w:rPr>
      </w:pPr>
    </w:p>
    <w:p w14:paraId="000000BF" w14:textId="77777777" w:rsidR="00A33644" w:rsidRDefault="00F53374">
      <w:pPr>
        <w:rPr>
          <w:rFonts w:ascii="Times New Roman" w:eastAsia="Times New Roman" w:hAnsi="Times New Roman" w:cs="Times New Roman"/>
        </w:rPr>
      </w:pPr>
      <w:r>
        <w:rPr>
          <w:rFonts w:ascii="Arial" w:eastAsia="Arial" w:hAnsi="Arial" w:cs="Arial"/>
          <w:color w:val="000000"/>
          <w:sz w:val="22"/>
          <w:szCs w:val="22"/>
        </w:rPr>
        <w:t>Ask students to quietly reflect on aspects of their lives they are grateful for. This could include their family and friends, and some of the great opportunities Australian society provides them.</w:t>
      </w:r>
    </w:p>
    <w:p w14:paraId="000000C0" w14:textId="77777777" w:rsidR="00A33644" w:rsidRDefault="00A33644">
      <w:pPr>
        <w:rPr>
          <w:rFonts w:ascii="Times New Roman" w:eastAsia="Times New Roman" w:hAnsi="Times New Roman" w:cs="Times New Roman"/>
        </w:rPr>
      </w:pPr>
    </w:p>
    <w:p w14:paraId="000000C1" w14:textId="040FACBD" w:rsidR="00A33644" w:rsidRDefault="00F53374">
      <w:pPr>
        <w:rPr>
          <w:rFonts w:ascii="Times New Roman" w:eastAsia="Times New Roman" w:hAnsi="Times New Roman" w:cs="Times New Roman"/>
        </w:rPr>
      </w:pPr>
      <w:r>
        <w:rPr>
          <w:rFonts w:ascii="Arial" w:eastAsia="Arial" w:hAnsi="Arial" w:cs="Arial"/>
          <w:color w:val="000000"/>
          <w:sz w:val="22"/>
          <w:szCs w:val="22"/>
        </w:rPr>
        <w:t>Has this experience inspired students to make any changes in their local community? Discuss some of these ideas and consider the viability of further projects.</w:t>
      </w:r>
    </w:p>
    <w:p w14:paraId="000000C2" w14:textId="77777777" w:rsidR="00A33644" w:rsidRDefault="00A33644">
      <w:pPr>
        <w:rPr>
          <w:rFonts w:ascii="Arial" w:eastAsia="Arial" w:hAnsi="Arial" w:cs="Arial"/>
          <w:b/>
          <w:color w:val="000000"/>
          <w:sz w:val="22"/>
          <w:szCs w:val="22"/>
        </w:rPr>
      </w:pPr>
    </w:p>
    <w:p w14:paraId="000000C3" w14:textId="77777777" w:rsidR="00A33644" w:rsidRDefault="00F53374">
      <w:pPr>
        <w:rPr>
          <w:rFonts w:ascii="Arial" w:eastAsia="Arial" w:hAnsi="Arial" w:cs="Arial"/>
          <w:b/>
          <w:sz w:val="32"/>
          <w:szCs w:val="32"/>
        </w:rPr>
      </w:pPr>
      <w:r>
        <w:br w:type="page"/>
      </w:r>
    </w:p>
    <w:p w14:paraId="000000C4" w14:textId="77777777" w:rsidR="00A33644" w:rsidRDefault="00A33644">
      <w:pPr>
        <w:rPr>
          <w:rFonts w:ascii="Arial" w:eastAsia="Arial" w:hAnsi="Arial" w:cs="Arial"/>
          <w:b/>
          <w:sz w:val="32"/>
          <w:szCs w:val="32"/>
        </w:rPr>
      </w:pPr>
    </w:p>
    <w:p w14:paraId="000000C5" w14:textId="77777777" w:rsidR="00A33644" w:rsidRDefault="00A33644">
      <w:pPr>
        <w:rPr>
          <w:rFonts w:ascii="Arial" w:eastAsia="Arial" w:hAnsi="Arial" w:cs="Arial"/>
          <w:b/>
          <w:sz w:val="32"/>
          <w:szCs w:val="32"/>
        </w:rPr>
      </w:pPr>
    </w:p>
    <w:p w14:paraId="000000C6" w14:textId="77777777" w:rsidR="00A33644" w:rsidRDefault="00A33644">
      <w:pPr>
        <w:rPr>
          <w:rFonts w:ascii="Arial" w:eastAsia="Arial" w:hAnsi="Arial" w:cs="Arial"/>
          <w:b/>
          <w:sz w:val="32"/>
          <w:szCs w:val="32"/>
        </w:rPr>
      </w:pPr>
    </w:p>
    <w:p w14:paraId="000000C7" w14:textId="77777777" w:rsidR="00A33644" w:rsidRDefault="00A33644">
      <w:pPr>
        <w:rPr>
          <w:rFonts w:ascii="Arial" w:eastAsia="Arial" w:hAnsi="Arial" w:cs="Arial"/>
          <w:b/>
          <w:sz w:val="32"/>
          <w:szCs w:val="32"/>
        </w:rPr>
      </w:pPr>
    </w:p>
    <w:p w14:paraId="000000C8" w14:textId="77777777" w:rsidR="00A33644" w:rsidRDefault="00A33644">
      <w:pPr>
        <w:rPr>
          <w:rFonts w:ascii="Arial" w:eastAsia="Arial" w:hAnsi="Arial" w:cs="Arial"/>
          <w:b/>
          <w:sz w:val="32"/>
          <w:szCs w:val="32"/>
        </w:rPr>
      </w:pPr>
    </w:p>
    <w:p w14:paraId="000000C9" w14:textId="77777777" w:rsidR="00A33644" w:rsidRDefault="00F53374">
      <w:pPr>
        <w:rPr>
          <w:rFonts w:ascii="Arial" w:eastAsia="Arial" w:hAnsi="Arial" w:cs="Arial"/>
          <w:b/>
          <w:sz w:val="32"/>
          <w:szCs w:val="32"/>
        </w:rPr>
      </w:pPr>
      <w:r>
        <w:rPr>
          <w:rFonts w:ascii="Arial" w:eastAsia="Arial" w:hAnsi="Arial" w:cs="Arial"/>
          <w:b/>
          <w:sz w:val="32"/>
          <w:szCs w:val="32"/>
        </w:rPr>
        <w:t>Differentiation</w:t>
      </w:r>
    </w:p>
    <w:p w14:paraId="000000CA" w14:textId="77777777" w:rsidR="00A33644" w:rsidRDefault="00A33644">
      <w:pPr>
        <w:rPr>
          <w:rFonts w:ascii="Arial" w:eastAsia="Arial" w:hAnsi="Arial" w:cs="Arial"/>
          <w:b/>
          <w:color w:val="000000"/>
          <w:sz w:val="22"/>
          <w:szCs w:val="22"/>
        </w:rPr>
      </w:pPr>
    </w:p>
    <w:p w14:paraId="000000CB" w14:textId="77777777" w:rsidR="00A33644" w:rsidRDefault="00F53374">
      <w:pPr>
        <w:pBdr>
          <w:top w:val="nil"/>
          <w:left w:val="nil"/>
          <w:bottom w:val="nil"/>
          <w:right w:val="nil"/>
          <w:between w:val="nil"/>
        </w:pBdr>
        <w:rPr>
          <w:rFonts w:ascii="Times New Roman" w:eastAsia="Times New Roman" w:hAnsi="Times New Roman" w:cs="Times New Roman"/>
          <w:color w:val="000000"/>
        </w:rPr>
      </w:pPr>
      <w:r>
        <w:rPr>
          <w:rFonts w:ascii="Arial" w:eastAsia="Arial" w:hAnsi="Arial" w:cs="Arial"/>
          <w:b/>
          <w:color w:val="000000"/>
          <w:sz w:val="22"/>
          <w:szCs w:val="22"/>
        </w:rPr>
        <w:t xml:space="preserve">Learning support: </w:t>
      </w:r>
      <w:r>
        <w:rPr>
          <w:rFonts w:ascii="Arial" w:eastAsia="Arial" w:hAnsi="Arial" w:cs="Arial"/>
          <w:color w:val="000000"/>
          <w:sz w:val="22"/>
          <w:szCs w:val="22"/>
        </w:rPr>
        <w:t>Students who are not confident jumpers, for whatever reason, can try the following:</w:t>
      </w:r>
    </w:p>
    <w:p w14:paraId="000000CC" w14:textId="40D831DE" w:rsidR="00A33644" w:rsidRDefault="00F53374">
      <w:pPr>
        <w:numPr>
          <w:ilvl w:val="0"/>
          <w:numId w:val="6"/>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Jumping in place without a rope. Consider taping an ‘X’ on the floor to focus coordination and control; jump without moving off the X.</w:t>
      </w:r>
    </w:p>
    <w:p w14:paraId="000000CD" w14:textId="685F8AA8" w:rsidR="00A33644" w:rsidRDefault="00F53374">
      <w:pPr>
        <w:numPr>
          <w:ilvl w:val="0"/>
          <w:numId w:val="6"/>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Jump in and out of hula hoops placed on the floor; jump forwards and back between two hoops, or side to side.</w:t>
      </w:r>
    </w:p>
    <w:p w14:paraId="000000CE" w14:textId="77777777" w:rsidR="00A33644" w:rsidRDefault="00F53374">
      <w:pPr>
        <w:numPr>
          <w:ilvl w:val="0"/>
          <w:numId w:val="6"/>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Swing a rope overhead and let it stop at your toes before stepping over it.</w:t>
      </w:r>
    </w:p>
    <w:p w14:paraId="000000CF" w14:textId="77777777" w:rsidR="00A33644" w:rsidRDefault="00F53374">
      <w:pPr>
        <w:numPr>
          <w:ilvl w:val="0"/>
          <w:numId w:val="6"/>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Roll a wheelchair over the rope. Perform a dance move as you go, such as air guitar or disco fingers.</w:t>
      </w:r>
    </w:p>
    <w:p w14:paraId="000000D0" w14:textId="77777777" w:rsidR="00A33644" w:rsidRDefault="00F53374">
      <w:pPr>
        <w:rPr>
          <w:rFonts w:ascii="Times New Roman" w:eastAsia="Times New Roman" w:hAnsi="Times New Roman" w:cs="Times New Roman"/>
        </w:rPr>
      </w:pPr>
      <w:r>
        <w:br/>
      </w:r>
      <w:r>
        <w:rPr>
          <w:rFonts w:ascii="Arial" w:eastAsia="Arial" w:hAnsi="Arial" w:cs="Arial"/>
          <w:color w:val="000000"/>
          <w:sz w:val="22"/>
          <w:szCs w:val="22"/>
        </w:rPr>
        <w:t xml:space="preserve">You might further explore disabilities with these </w:t>
      </w:r>
      <w:hyperlink r:id="rId28">
        <w:r>
          <w:rPr>
            <w:rFonts w:ascii="Arial" w:eastAsia="Arial" w:hAnsi="Arial" w:cs="Arial"/>
            <w:color w:val="1155CC"/>
            <w:sz w:val="22"/>
            <w:szCs w:val="22"/>
            <w:u w:val="single"/>
          </w:rPr>
          <w:t>resourced research activities</w:t>
        </w:r>
      </w:hyperlink>
      <w:r>
        <w:rPr>
          <w:rFonts w:ascii="Arial" w:eastAsia="Arial" w:hAnsi="Arial" w:cs="Arial"/>
          <w:color w:val="000000"/>
          <w:sz w:val="22"/>
          <w:szCs w:val="22"/>
        </w:rPr>
        <w:t xml:space="preserve">. </w:t>
      </w:r>
    </w:p>
    <w:p w14:paraId="000000D1" w14:textId="77777777" w:rsidR="00A33644" w:rsidRDefault="00A33644">
      <w:pPr>
        <w:rPr>
          <w:rFonts w:ascii="Arial" w:eastAsia="Arial" w:hAnsi="Arial" w:cs="Arial"/>
          <w:color w:val="000000"/>
          <w:sz w:val="22"/>
          <w:szCs w:val="22"/>
        </w:rPr>
      </w:pPr>
    </w:p>
    <w:p w14:paraId="000000D2" w14:textId="77777777" w:rsidR="00A33644" w:rsidRDefault="00A33644">
      <w:pPr>
        <w:rPr>
          <w:rFonts w:ascii="Arial" w:eastAsia="Arial" w:hAnsi="Arial" w:cs="Arial"/>
          <w:b/>
          <w:color w:val="000000"/>
          <w:sz w:val="22"/>
          <w:szCs w:val="22"/>
        </w:rPr>
      </w:pPr>
    </w:p>
    <w:p w14:paraId="000000D3" w14:textId="77777777" w:rsidR="00A33644" w:rsidRDefault="00A33644"/>
    <w:sectPr w:rsidR="00A33644">
      <w:headerReference w:type="default" r:id="rId29"/>
      <w:footerReference w:type="default" r:id="rId30"/>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8EDBA" w14:textId="77777777" w:rsidR="00F53374" w:rsidRDefault="00F53374">
      <w:r>
        <w:separator/>
      </w:r>
    </w:p>
  </w:endnote>
  <w:endnote w:type="continuationSeparator" w:id="0">
    <w:p w14:paraId="52BCC726" w14:textId="77777777" w:rsidR="00F53374" w:rsidRDefault="00F53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5" w14:textId="77777777" w:rsidR="00A33644" w:rsidRDefault="00F53374">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0" locked="0" layoutInCell="1" hidden="0" allowOverlap="1" wp14:anchorId="5B6F8DA1" wp14:editId="619932BA">
          <wp:simplePos x="0" y="0"/>
          <wp:positionH relativeFrom="column">
            <wp:posOffset>4488815</wp:posOffset>
          </wp:positionH>
          <wp:positionV relativeFrom="paragraph">
            <wp:posOffset>-257578</wp:posOffset>
          </wp:positionV>
          <wp:extent cx="1587500" cy="381000"/>
          <wp:effectExtent l="0" t="0" r="0" b="0"/>
          <wp:wrapNone/>
          <wp:docPr id="4" name="image1.jp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logo&#10;&#10;Description automatically generated"/>
                  <pic:cNvPicPr preferRelativeResize="0"/>
                </pic:nvPicPr>
                <pic:blipFill>
                  <a:blip r:embed="rId1"/>
                  <a:srcRect/>
                  <a:stretch>
                    <a:fillRect/>
                  </a:stretch>
                </pic:blipFill>
                <pic:spPr>
                  <a:xfrm>
                    <a:off x="0" y="0"/>
                    <a:ext cx="1587500" cy="381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96DAD" w14:textId="77777777" w:rsidR="00F53374" w:rsidRDefault="00F53374">
      <w:r>
        <w:separator/>
      </w:r>
    </w:p>
  </w:footnote>
  <w:footnote w:type="continuationSeparator" w:id="0">
    <w:p w14:paraId="17A12697" w14:textId="77777777" w:rsidR="00F53374" w:rsidRDefault="00F53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4" w14:textId="7045A5F4" w:rsidR="00A33644" w:rsidRDefault="0045688F">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7215" behindDoc="0" locked="0" layoutInCell="1" allowOverlap="1" wp14:anchorId="3AFC66DF" wp14:editId="3B88FE7F">
          <wp:simplePos x="0" y="0"/>
          <wp:positionH relativeFrom="column">
            <wp:posOffset>-904759</wp:posOffset>
          </wp:positionH>
          <wp:positionV relativeFrom="paragraph">
            <wp:posOffset>-443403</wp:posOffset>
          </wp:positionV>
          <wp:extent cx="7535417" cy="10663200"/>
          <wp:effectExtent l="0" t="0" r="0" b="5080"/>
          <wp:wrapNone/>
          <wp:docPr id="5" name="Picture 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35417" cy="10663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F6D67"/>
    <w:multiLevelType w:val="multilevel"/>
    <w:tmpl w:val="C8E812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5D83580"/>
    <w:multiLevelType w:val="multilevel"/>
    <w:tmpl w:val="4C90BF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C91711D"/>
    <w:multiLevelType w:val="multilevel"/>
    <w:tmpl w:val="898A16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1B364CB"/>
    <w:multiLevelType w:val="multilevel"/>
    <w:tmpl w:val="3D10EE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7706841"/>
    <w:multiLevelType w:val="multilevel"/>
    <w:tmpl w:val="C4C40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E0073DD"/>
    <w:multiLevelType w:val="multilevel"/>
    <w:tmpl w:val="662882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EF54932"/>
    <w:multiLevelType w:val="multilevel"/>
    <w:tmpl w:val="97CE49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2NzI1NbQ0t7AwMTBV0lEKTi0uzszPAykwrAUAvubNnCwAAAA="/>
  </w:docVars>
  <w:rsids>
    <w:rsidRoot w:val="00A33644"/>
    <w:rsid w:val="0002483E"/>
    <w:rsid w:val="001E3186"/>
    <w:rsid w:val="0045688F"/>
    <w:rsid w:val="008C7A69"/>
    <w:rsid w:val="00A33644"/>
    <w:rsid w:val="00AF750C"/>
    <w:rsid w:val="00C76F7A"/>
    <w:rsid w:val="00DA53FF"/>
    <w:rsid w:val="00EB4AF1"/>
    <w:rsid w:val="00F5337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956E"/>
  <w15:docId w15:val="{9C7004D7-5089-5943-9704-605FE30EF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26A6C"/>
    <w:pPr>
      <w:tabs>
        <w:tab w:val="center" w:pos="4513"/>
        <w:tab w:val="right" w:pos="9026"/>
      </w:tabs>
    </w:pPr>
  </w:style>
  <w:style w:type="character" w:customStyle="1" w:styleId="HeaderChar">
    <w:name w:val="Header Char"/>
    <w:basedOn w:val="DefaultParagraphFont"/>
    <w:link w:val="Header"/>
    <w:uiPriority w:val="99"/>
    <w:rsid w:val="00426A6C"/>
  </w:style>
  <w:style w:type="paragraph" w:styleId="Footer">
    <w:name w:val="footer"/>
    <w:basedOn w:val="Normal"/>
    <w:link w:val="FooterChar"/>
    <w:uiPriority w:val="99"/>
    <w:unhideWhenUsed/>
    <w:rsid w:val="00426A6C"/>
    <w:pPr>
      <w:tabs>
        <w:tab w:val="center" w:pos="4513"/>
        <w:tab w:val="right" w:pos="9026"/>
      </w:tabs>
    </w:pPr>
  </w:style>
  <w:style w:type="character" w:customStyle="1" w:styleId="FooterChar">
    <w:name w:val="Footer Char"/>
    <w:basedOn w:val="DefaultParagraphFont"/>
    <w:link w:val="Footer"/>
    <w:uiPriority w:val="99"/>
    <w:rsid w:val="00426A6C"/>
  </w:style>
  <w:style w:type="paragraph" w:styleId="ListParagraph">
    <w:name w:val="List Paragraph"/>
    <w:basedOn w:val="Normal"/>
    <w:uiPriority w:val="34"/>
    <w:qFormat/>
    <w:rsid w:val="001E4829"/>
    <w:pPr>
      <w:ind w:left="720"/>
      <w:contextualSpacing/>
    </w:pPr>
  </w:style>
  <w:style w:type="paragraph" w:styleId="NormalWeb">
    <w:name w:val="Normal (Web)"/>
    <w:basedOn w:val="Normal"/>
    <w:uiPriority w:val="99"/>
    <w:unhideWhenUsed/>
    <w:rsid w:val="001E482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433D6A"/>
    <w:rPr>
      <w:color w:val="0000FF"/>
      <w:u w:val="single"/>
    </w:rPr>
  </w:style>
  <w:style w:type="table" w:styleId="TableGrid">
    <w:name w:val="Table Grid"/>
    <w:basedOn w:val="TableNormal"/>
    <w:uiPriority w:val="39"/>
    <w:rsid w:val="00433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4263B"/>
    <w:rPr>
      <w:color w:val="605E5C"/>
      <w:shd w:val="clear" w:color="auto" w:fill="E1DFDD"/>
    </w:rPr>
  </w:style>
  <w:style w:type="character" w:styleId="FollowedHyperlink">
    <w:name w:val="FollowedHyperlink"/>
    <w:basedOn w:val="DefaultParagraphFont"/>
    <w:uiPriority w:val="99"/>
    <w:semiHidden/>
    <w:unhideWhenUsed/>
    <w:rsid w:val="0044263B"/>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ustraliancurriculum.edu.au/f-10-curriculum/health-and-physical-education/?strand=Personal,+Social+and+Community+Health&amp;strand=Movement+and+Physical+Activity&amp;capability=ignore&amp;priority=ignore&amp;year=12996&amp;elaborations=true&amp;cd=ACPMP065&amp;searchTerm=ACPMP065" TargetMode="External"/><Relationship Id="rId18" Type="http://schemas.openxmlformats.org/officeDocument/2006/relationships/hyperlink" Target="https://educationstandards.nsw.edu.au/wps/portal/nesa/k-10/learning-areas/pdhpe/pdhpe-k-10-2018" TargetMode="External"/><Relationship Id="rId26" Type="http://schemas.openxmlformats.org/officeDocument/2006/relationships/hyperlink" Target="https://en.wikipedia.org/wiki/Poi_(performance_art)" TargetMode="External"/><Relationship Id="rId3" Type="http://schemas.openxmlformats.org/officeDocument/2006/relationships/customXml" Target="../customXml/item3.xml"/><Relationship Id="rId21" Type="http://schemas.openxmlformats.org/officeDocument/2006/relationships/hyperlink" Target="https://www.newsflare.com/video/370667/16-year-old-with-one-leg-shows-off-incredible-skipping-skills-in-new-delhi?jwsource=cl" TargetMode="External"/><Relationship Id="rId7" Type="http://schemas.openxmlformats.org/officeDocument/2006/relationships/settings" Target="settings.xml"/><Relationship Id="rId12" Type="http://schemas.openxmlformats.org/officeDocument/2006/relationships/hyperlink" Target="https://www.australiancurriculum.edu.au/f-10-curriculum/health-and-physical-education/?strand=Personal,+Social+and+Community+Health&amp;strand=Movement+and+Physical+Activity&amp;capability=ignore&amp;priority=ignore&amp;year=12996&amp;elaborations=true&amp;cd=ACPPS060&amp;searchTerm=ACPPS060" TargetMode="External"/><Relationship Id="rId17" Type="http://schemas.openxmlformats.org/officeDocument/2006/relationships/hyperlink" Target="https://www.australiancurriculum.edu.au/f-10-curriculum/general-capabilities/" TargetMode="External"/><Relationship Id="rId25" Type="http://schemas.openxmlformats.org/officeDocument/2006/relationships/hyperlink" Target="https://en.wikipedia.org/wiki/Poi_(performance_art)" TargetMode="External"/><Relationship Id="rId2" Type="http://schemas.openxmlformats.org/officeDocument/2006/relationships/customXml" Target="../customXml/item2.xml"/><Relationship Id="rId16" Type="http://schemas.openxmlformats.org/officeDocument/2006/relationships/hyperlink" Target="https://www.australiancurriculum.edu.au/f-10-curriculum/humanities-and-social-sciences/hass/?strand=Inquiry+and+skills&amp;strand=Knowledge+and+Understanding&amp;capability=ignore&amp;priority=ignore&amp;year=12102&amp;elaborations=true&amp;cd=ACHASSK147&amp;searchTerm=ACHASSK147" TargetMode="External"/><Relationship Id="rId20" Type="http://schemas.openxmlformats.org/officeDocument/2006/relationships/hyperlink" Target="https://youtu.be/WnOHM7mBXv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youtube.com/watch?v=BvJSig2WhnY"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ustraliancurriculum.edu.au/f-10-curriculum/health-and-physical-education/?strand=Personal,+Social+and+Community+Health&amp;strand=Movement+and+Physical+Activity&amp;capability=ignore&amp;priority=ignore&amp;year=12996&amp;elaborations=true&amp;cd=ACPMP068&amp;searchTerm=ACPMP068" TargetMode="External"/><Relationship Id="rId23" Type="http://schemas.openxmlformats.org/officeDocument/2006/relationships/hyperlink" Target="https://www.youtube.com/watch?v=gXvczijTQSQ" TargetMode="External"/><Relationship Id="rId28" Type="http://schemas.openxmlformats.org/officeDocument/2006/relationships/hyperlink" Target="https://www.learningforjustice.org/classroom-resources/lessons/understanding-disabilities" TargetMode="External"/><Relationship Id="rId10" Type="http://schemas.openxmlformats.org/officeDocument/2006/relationships/endnotes" Target="endnotes.xml"/><Relationship Id="rId19" Type="http://schemas.openxmlformats.org/officeDocument/2006/relationships/hyperlink" Target="https://www.youtube.com/watch?v=99t5c6j8BR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ustraliancurriculum.edu.au/f-10-curriculum/health-and-physical-education/?strand=Personal,+Social+and+Community+Health&amp;strand=Movement+and+Physical+Activity&amp;capability=ignore&amp;priority=ignore&amp;year=12996&amp;elaborations=true&amp;cd=ACPMP067&amp;searchTerm=ACPMP067" TargetMode="External"/><Relationship Id="rId22" Type="http://schemas.openxmlformats.org/officeDocument/2006/relationships/hyperlink" Target="https://www.youtube.com/watch?v=hdcTmpvDO0I" TargetMode="External"/><Relationship Id="rId27" Type="http://schemas.openxmlformats.org/officeDocument/2006/relationships/hyperlink" Target="https://www.youtube.com/watch?v=0bZ51jzmbAQ"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c496a52-4ff0-4dd7-922b-3d0191a8d976">
      <UserInfo>
        <DisplayName>Michelle Marshall</DisplayName>
        <AccountId>320</AccountId>
        <AccountType/>
      </UserInfo>
    </SharedWithUsers>
    <What_x0020_Is_x0020_It_x003f_ xmlns="ab13b2aa-fd27-46ce-8a4b-b22f13ddec23" xsi:nil="true"/>
    <Datesent xmlns="ab13b2aa-fd27-46ce-8a4b-b22f13ddec2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7EAFC235CF1F44853840F170A7E67A" ma:contentTypeVersion="18" ma:contentTypeDescription="Create a new document." ma:contentTypeScope="" ma:versionID="83f328714bb0187e71a3e2053cdf5750">
  <xsd:schema xmlns:xsd="http://www.w3.org/2001/XMLSchema" xmlns:xs="http://www.w3.org/2001/XMLSchema" xmlns:p="http://schemas.microsoft.com/office/2006/metadata/properties" xmlns:ns2="ab13b2aa-fd27-46ce-8a4b-b22f13ddec23" xmlns:ns3="3c496a52-4ff0-4dd7-922b-3d0191a8d976" targetNamespace="http://schemas.microsoft.com/office/2006/metadata/properties" ma:root="true" ma:fieldsID="aef7013eb592e50be99fac77e5c1bd3a" ns2:_="" ns3:_="">
    <xsd:import namespace="ab13b2aa-fd27-46ce-8a4b-b22f13ddec23"/>
    <xsd:import namespace="3c496a52-4ff0-4dd7-922b-3d0191a8d976"/>
    <xsd:element name="properties">
      <xsd:complexType>
        <xsd:sequence>
          <xsd:element name="documentManagement">
            <xsd:complexType>
              <xsd:all>
                <xsd:element ref="ns2:What_x0020_Is_x0020_It_x003f_" minOccurs="0"/>
                <xsd:element ref="ns2:MediaServiceMetadata" minOccurs="0"/>
                <xsd:element ref="ns2:MediaServiceFastMetadata" minOccurs="0"/>
                <xsd:element ref="ns3:SharedWithUsers" minOccurs="0"/>
                <xsd:element ref="ns3:SharedWithDetails"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Datesent"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13b2aa-fd27-46ce-8a4b-b22f13ddec23" elementFormDefault="qualified">
    <xsd:import namespace="http://schemas.microsoft.com/office/2006/documentManagement/types"/>
    <xsd:import namespace="http://schemas.microsoft.com/office/infopath/2007/PartnerControls"/>
    <xsd:element name="What_x0020_Is_x0020_It_x003f_" ma:index="2" nillable="true" ma:displayName="What Is It?" ma:internalName="What_x0020_Is_x0020_It_x003f_"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Tags" ma:index="14" nillable="true" ma:displayName="Tags" ma:hidden="true" ma:internalName="MediaServiceAutoTags" ma:readOnly="true">
      <xsd:simpleType>
        <xsd:restriction base="dms:Text"/>
      </xsd:simpleType>
    </xsd:element>
    <xsd:element name="MediaServiceOCR" ma:index="15"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hidden="true"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hidden="true" ma:internalName="MediaServiceKeyPoints" ma:readOnly="true">
      <xsd:simpleType>
        <xsd:restriction base="dms:Note"/>
      </xsd:simpleType>
    </xsd:element>
    <xsd:element name="Datesent" ma:index="21" nillable="true" ma:displayName="Date sent" ma:format="DateOnly" ma:hidden="true" ma:internalName="Datesent" ma:readOnly="false">
      <xsd:simpleType>
        <xsd:restriction base="dms:DateTime"/>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496a52-4ff0-4dd7-922b-3d0191a8d976"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BHXbFbK+pqsLeAI85qYuffCqimQ==">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</go:docsCustomData>
</go:gDocsCustomXmlDataStorage>
</file>

<file path=customXml/itemProps1.xml><?xml version="1.0" encoding="utf-8"?>
<ds:datastoreItem xmlns:ds="http://schemas.openxmlformats.org/officeDocument/2006/customXml" ds:itemID="{3B7616D0-F668-4586-BDA8-6C7530E16BAD}">
  <ds:schemaRefs>
    <ds:schemaRef ds:uri="http://schemas.microsoft.com/office/2006/documentManagement/types"/>
    <ds:schemaRef ds:uri="http://purl.org/dc/elements/1.1/"/>
    <ds:schemaRef ds:uri="3c496a52-4ff0-4dd7-922b-3d0191a8d976"/>
    <ds:schemaRef ds:uri="http://schemas.microsoft.com/office/2006/metadata/properties"/>
    <ds:schemaRef ds:uri="http://schemas.openxmlformats.org/package/2006/metadata/core-properties"/>
    <ds:schemaRef ds:uri="http://purl.org/dc/terms/"/>
    <ds:schemaRef ds:uri="ab13b2aa-fd27-46ce-8a4b-b22f13ddec23"/>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0152038-6575-49F9-A1A5-5CE8840760B5}">
  <ds:schemaRefs>
    <ds:schemaRef ds:uri="http://schemas.microsoft.com/sharepoint/v3/contenttype/forms"/>
  </ds:schemaRefs>
</ds:datastoreItem>
</file>

<file path=customXml/itemProps3.xml><?xml version="1.0" encoding="utf-8"?>
<ds:datastoreItem xmlns:ds="http://schemas.openxmlformats.org/officeDocument/2006/customXml" ds:itemID="{D4E4AF12-52F4-4FB9-A777-E91124BF4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13b2aa-fd27-46ce-8a4b-b22f13ddec23"/>
    <ds:schemaRef ds:uri="3c496a52-4ff0-4dd7-922b-3d0191a8d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it3</dc:creator>
  <cp:lastModifiedBy>Sonita Asahak</cp:lastModifiedBy>
  <cp:revision>2</cp:revision>
  <dcterms:created xsi:type="dcterms:W3CDTF">2021-05-13T01:35:00Z</dcterms:created>
  <dcterms:modified xsi:type="dcterms:W3CDTF">2021-05-13T01:35:00Z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0x010100577EAFC235CF1F44853840F170A7E67A</vt:lpwstr>
  </property>
</Properties>
</file>